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F8626" w14:textId="77777777" w:rsidR="00F63F07" w:rsidRPr="008713A4" w:rsidRDefault="00F63F07" w:rsidP="00F63F07">
      <w:pPr>
        <w:pStyle w:val="a3"/>
        <w:ind w:left="-284" w:right="-284"/>
        <w:rPr>
          <w:rFonts w:ascii="Times New Roman" w:hAnsi="Times New Roman" w:cs="Times New Roman"/>
        </w:rPr>
      </w:pPr>
      <w:r w:rsidRPr="008713A4">
        <w:rPr>
          <w:rFonts w:ascii="Times New Roman" w:hAnsi="Times New Roman" w:cs="Times New Roman"/>
        </w:rPr>
        <w:t xml:space="preserve">МРО ООВО «КАЗАНСКИЙ ИСЛАМСКИЙ УНИВЕРСИТЕТ» </w:t>
      </w:r>
    </w:p>
    <w:p w14:paraId="29EA49FB" w14:textId="77777777" w:rsidR="00F63F07" w:rsidRPr="008713A4" w:rsidRDefault="00F63F07" w:rsidP="00F63F07">
      <w:pPr>
        <w:pStyle w:val="ad"/>
        <w:spacing w:line="360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C24E46C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4E5BCC97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8713A4">
        <w:rPr>
          <w:rFonts w:eastAsia="MS Mincho"/>
          <w:sz w:val="28"/>
          <w:szCs w:val="28"/>
          <w:lang w:val="tt-RU"/>
        </w:rPr>
        <w:t>«Утверждаю»</w:t>
      </w:r>
    </w:p>
    <w:p w14:paraId="32C49007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8713A4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39D627D9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  <w:r w:rsidRPr="008713A4">
        <w:rPr>
          <w:rFonts w:eastAsia="MS Mincho"/>
          <w:sz w:val="28"/>
          <w:szCs w:val="28"/>
          <w:lang w:val="tt-RU"/>
        </w:rPr>
        <w:t xml:space="preserve">_____________ </w:t>
      </w:r>
      <w:r w:rsidRPr="008713A4">
        <w:rPr>
          <w:rFonts w:eastAsia="MS Mincho"/>
          <w:sz w:val="28"/>
          <w:szCs w:val="28"/>
        </w:rPr>
        <w:t>Р.М. Нургалеев</w:t>
      </w:r>
    </w:p>
    <w:p w14:paraId="67C3785C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50ED5B08" w14:textId="77777777" w:rsidR="00F63F07" w:rsidRDefault="00F63F07" w:rsidP="00F63F07">
      <w:pPr>
        <w:rPr>
          <w:b/>
          <w:bCs/>
          <w:sz w:val="28"/>
          <w:szCs w:val="28"/>
          <w:lang w:eastAsia="ar-SA"/>
        </w:rPr>
      </w:pPr>
    </w:p>
    <w:p w14:paraId="3CCA142E" w14:textId="77777777" w:rsidR="002524DE" w:rsidRDefault="002524DE" w:rsidP="00F63F07">
      <w:pPr>
        <w:rPr>
          <w:b/>
          <w:bCs/>
          <w:sz w:val="28"/>
          <w:szCs w:val="28"/>
          <w:lang w:eastAsia="ar-SA"/>
        </w:rPr>
      </w:pPr>
    </w:p>
    <w:p w14:paraId="2F74ED1F" w14:textId="77777777" w:rsidR="002524DE" w:rsidRPr="008713A4" w:rsidRDefault="002524DE" w:rsidP="00F63F07">
      <w:pPr>
        <w:rPr>
          <w:b/>
          <w:bCs/>
          <w:sz w:val="28"/>
          <w:szCs w:val="28"/>
          <w:lang w:eastAsia="ar-SA"/>
        </w:rPr>
      </w:pPr>
    </w:p>
    <w:p w14:paraId="33B991E2" w14:textId="77777777" w:rsidR="00FD13FA" w:rsidRPr="00501AA9" w:rsidRDefault="00FD13FA" w:rsidP="00FD13FA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711E59D9" w14:textId="77777777" w:rsidR="00FD13FA" w:rsidRPr="00501AA9" w:rsidRDefault="00FD13FA" w:rsidP="00FD13FA">
      <w:pPr>
        <w:jc w:val="center"/>
        <w:rPr>
          <w:sz w:val="28"/>
          <w:szCs w:val="28"/>
          <w:lang w:eastAsia="ar-SA"/>
        </w:rPr>
      </w:pPr>
    </w:p>
    <w:p w14:paraId="3469D65D" w14:textId="77777777" w:rsidR="00F63F07" w:rsidRPr="008713A4" w:rsidRDefault="00FD13FA" w:rsidP="00FD13FA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5B51836D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bCs/>
          <w:color w:val="000000"/>
          <w:sz w:val="28"/>
          <w:szCs w:val="28"/>
        </w:rPr>
      </w:pPr>
      <w:r w:rsidRPr="008713A4">
        <w:rPr>
          <w:b/>
          <w:bCs/>
          <w:color w:val="000000"/>
          <w:sz w:val="28"/>
          <w:szCs w:val="28"/>
        </w:rPr>
        <w:t>Логика (Мантык)</w:t>
      </w:r>
    </w:p>
    <w:p w14:paraId="612BDE0A" w14:textId="77777777" w:rsidR="00F63F07" w:rsidRPr="008713A4" w:rsidRDefault="00F63F07" w:rsidP="00144FF9">
      <w:pPr>
        <w:suppressAutoHyphens/>
        <w:ind w:left="142"/>
        <w:jc w:val="center"/>
        <w:rPr>
          <w:sz w:val="28"/>
          <w:szCs w:val="28"/>
          <w:lang w:eastAsia="ar-SA"/>
        </w:rPr>
      </w:pPr>
      <w:r w:rsidRPr="008713A4">
        <w:rPr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144FF9">
        <w:rPr>
          <w:bCs/>
          <w:sz w:val="28"/>
          <w:szCs w:val="28"/>
          <w:lang w:eastAsia="ar-SA"/>
        </w:rPr>
        <w:t>религиозных организаций</w:t>
      </w:r>
      <w:r w:rsidRPr="008713A4">
        <w:rPr>
          <w:sz w:val="28"/>
          <w:szCs w:val="28"/>
          <w:lang w:eastAsia="ar-SA"/>
        </w:rPr>
        <w:t>»)</w:t>
      </w:r>
    </w:p>
    <w:p w14:paraId="6AF1FF9F" w14:textId="7CFD704A" w:rsidR="00F63F07" w:rsidRDefault="00A35597" w:rsidP="00A35597">
      <w:pPr>
        <w:ind w:left="142"/>
        <w:jc w:val="center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60E8565E" w14:textId="77777777" w:rsidR="00F63F07" w:rsidRPr="008713A4" w:rsidRDefault="00F63F07" w:rsidP="00F63F07">
      <w:pPr>
        <w:ind w:left="142"/>
        <w:rPr>
          <w:sz w:val="28"/>
          <w:szCs w:val="28"/>
        </w:rPr>
      </w:pPr>
    </w:p>
    <w:p w14:paraId="4C464BA9" w14:textId="77777777" w:rsidR="00F63F07" w:rsidRPr="008713A4" w:rsidRDefault="00F63F07" w:rsidP="00F63F07">
      <w:pPr>
        <w:ind w:left="1560"/>
        <w:rPr>
          <w:sz w:val="28"/>
          <w:szCs w:val="28"/>
        </w:rPr>
      </w:pPr>
    </w:p>
    <w:p w14:paraId="3FD1615F" w14:textId="77777777" w:rsidR="00F63F07" w:rsidRPr="008713A4" w:rsidRDefault="00F63F07" w:rsidP="00F63F07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5E913E38" w14:textId="77777777" w:rsidR="00F30AE6" w:rsidRPr="00B36CF8" w:rsidRDefault="00F63F07" w:rsidP="00F30AE6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color w:val="000000"/>
          <w:spacing w:val="-2"/>
          <w:sz w:val="28"/>
          <w:szCs w:val="28"/>
        </w:rPr>
      </w:pPr>
      <w:r w:rsidRPr="008713A4">
        <w:rPr>
          <w:rFonts w:eastAsia="MS Mincho"/>
          <w:sz w:val="28"/>
          <w:szCs w:val="28"/>
          <w:lang w:val="tt-RU"/>
        </w:rPr>
        <w:t xml:space="preserve">Составитель: </w:t>
      </w:r>
      <w:r w:rsidR="00F30AE6">
        <w:rPr>
          <w:rFonts w:eastAsia="MS Mincho"/>
          <w:sz w:val="28"/>
          <w:szCs w:val="28"/>
          <w:lang w:val="tt-RU"/>
        </w:rPr>
        <w:t xml:space="preserve">ст.преподаватель </w:t>
      </w:r>
      <w:r w:rsidR="00F30AE6" w:rsidRPr="00B36CF8">
        <w:rPr>
          <w:color w:val="000000"/>
          <w:spacing w:val="-2"/>
          <w:sz w:val="28"/>
          <w:szCs w:val="28"/>
        </w:rPr>
        <w:t xml:space="preserve"> кафедры </w:t>
      </w:r>
    </w:p>
    <w:p w14:paraId="050CD9D7" w14:textId="3D2B1DC8" w:rsidR="00F30AE6" w:rsidRPr="00B36CF8" w:rsidRDefault="00AE42F7" w:rsidP="00F30AE6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38300B">
        <w:rPr>
          <w:sz w:val="28"/>
          <w:szCs w:val="28"/>
        </w:rPr>
        <w:t xml:space="preserve">религиозных дисциплин </w:t>
      </w:r>
      <w:r w:rsidR="00F30AE6">
        <w:rPr>
          <w:color w:val="000000"/>
          <w:spacing w:val="-2"/>
          <w:sz w:val="28"/>
          <w:szCs w:val="28"/>
        </w:rPr>
        <w:t>Гиззатуллин Р.А.</w:t>
      </w:r>
    </w:p>
    <w:p w14:paraId="590DCB5F" w14:textId="77777777" w:rsidR="00F63F07" w:rsidRPr="00F30AE6" w:rsidRDefault="00F63F07" w:rsidP="00F30AE6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013FD32F" w14:textId="77777777" w:rsidR="00F63F07" w:rsidRPr="008713A4" w:rsidRDefault="00F63F07" w:rsidP="00F63F07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p w14:paraId="0895531F" w14:textId="77777777" w:rsidR="00F63F07" w:rsidRPr="008713A4" w:rsidRDefault="00F63F07" w:rsidP="00F63F07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F63F07" w:rsidRPr="008713A4" w14:paraId="6CA3ABFA" w14:textId="77777777" w:rsidTr="004D031A">
        <w:trPr>
          <w:trHeight w:val="330"/>
        </w:trPr>
        <w:tc>
          <w:tcPr>
            <w:tcW w:w="9322" w:type="dxa"/>
            <w:gridSpan w:val="3"/>
          </w:tcPr>
          <w:p w14:paraId="63A283B5" w14:textId="77777777" w:rsidR="00F63F07" w:rsidRPr="008713A4" w:rsidRDefault="00F63F07" w:rsidP="004D031A">
            <w:pPr>
              <w:tabs>
                <w:tab w:val="left" w:pos="666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713A4">
              <w:rPr>
                <w:b/>
                <w:bCs/>
                <w:sz w:val="28"/>
                <w:szCs w:val="28"/>
              </w:rPr>
              <w:t>Согласовано</w:t>
            </w:r>
          </w:p>
        </w:tc>
      </w:tr>
      <w:tr w:rsidR="00F63F07" w:rsidRPr="008713A4" w14:paraId="7EE46890" w14:textId="77777777" w:rsidTr="004D03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5E0989A8" w14:textId="31BADC1E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  <w:lang w:eastAsia="ar-SA"/>
              </w:rPr>
            </w:pPr>
            <w:r w:rsidRPr="008713A4">
              <w:rPr>
                <w:sz w:val="28"/>
                <w:szCs w:val="28"/>
              </w:rPr>
              <w:t>Заведующий кафедрой</w:t>
            </w:r>
          </w:p>
          <w:p w14:paraId="2EF2EB57" w14:textId="3A22453E" w:rsidR="00F63F07" w:rsidRPr="008713A4" w:rsidRDefault="00AE42F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38300B">
              <w:rPr>
                <w:sz w:val="28"/>
                <w:szCs w:val="28"/>
              </w:rPr>
              <w:t>религиозных дисциплин</w:t>
            </w:r>
          </w:p>
          <w:p w14:paraId="383B455E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4E0FC0B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632041E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7D4CFBC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8713A4">
              <w:rPr>
                <w:sz w:val="28"/>
                <w:szCs w:val="28"/>
              </w:rPr>
              <w:t xml:space="preserve"> </w:t>
            </w:r>
          </w:p>
          <w:p w14:paraId="1A323B29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141461E6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8713A4">
              <w:rPr>
                <w:sz w:val="28"/>
                <w:szCs w:val="28"/>
              </w:rPr>
              <w:t>Декан факультета</w:t>
            </w:r>
          </w:p>
          <w:p w14:paraId="6CFC6B66" w14:textId="467A1C82" w:rsidR="00F63F07" w:rsidRPr="008713A4" w:rsidRDefault="00AE42F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501AA9">
              <w:rPr>
                <w:bCs/>
                <w:sz w:val="28"/>
                <w:szCs w:val="28"/>
              </w:rPr>
              <w:t>исламских наук</w:t>
            </w:r>
          </w:p>
          <w:p w14:paraId="2AB126C3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6928C04F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B667CC0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05CCBABA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1A243768" w14:textId="77777777" w:rsidR="00F63F07" w:rsidRPr="008713A4" w:rsidRDefault="00F63F07" w:rsidP="004D031A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7A6E4F58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8713A4">
              <w:rPr>
                <w:sz w:val="28"/>
                <w:szCs w:val="28"/>
              </w:rPr>
              <w:t>Заведующий учебным отделом</w:t>
            </w:r>
          </w:p>
          <w:p w14:paraId="74E6D681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56C016A9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22323EB8" w14:textId="77777777" w:rsidR="00F63F07" w:rsidRPr="008713A4" w:rsidRDefault="00F63F07" w:rsidP="004D031A">
            <w:pPr>
              <w:pBdr>
                <w:bottom w:val="single" w:sz="12" w:space="1" w:color="auto"/>
              </w:pBdr>
              <w:tabs>
                <w:tab w:val="left" w:pos="6663"/>
              </w:tabs>
              <w:rPr>
                <w:sz w:val="28"/>
                <w:szCs w:val="28"/>
              </w:rPr>
            </w:pPr>
          </w:p>
          <w:p w14:paraId="7C9CCCD7" w14:textId="77777777" w:rsidR="00F63F07" w:rsidRPr="008713A4" w:rsidRDefault="00F63F07" w:rsidP="004D031A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266B568F" w14:textId="77777777" w:rsidR="00F63F07" w:rsidRPr="008713A4" w:rsidRDefault="00F63F07" w:rsidP="004D031A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1B8C5A7F" w14:textId="77777777" w:rsidR="00F63F07" w:rsidRPr="008713A4" w:rsidRDefault="00F63F07" w:rsidP="00F63F07">
      <w:pPr>
        <w:tabs>
          <w:tab w:val="left" w:pos="6663"/>
        </w:tabs>
        <w:rPr>
          <w:color w:val="000000"/>
          <w:sz w:val="28"/>
          <w:szCs w:val="28"/>
        </w:rPr>
      </w:pPr>
    </w:p>
    <w:p w14:paraId="7278691D" w14:textId="42C24287" w:rsidR="00F63F07" w:rsidRPr="008713A4" w:rsidRDefault="00F63F07" w:rsidP="00144FF9">
      <w:pPr>
        <w:tabs>
          <w:tab w:val="left" w:pos="6663"/>
        </w:tabs>
        <w:jc w:val="center"/>
        <w:rPr>
          <w:color w:val="000000"/>
          <w:sz w:val="28"/>
          <w:szCs w:val="28"/>
        </w:rPr>
      </w:pPr>
      <w:r w:rsidRPr="008713A4">
        <w:rPr>
          <w:color w:val="000000"/>
          <w:sz w:val="28"/>
          <w:szCs w:val="28"/>
        </w:rPr>
        <w:t>КАЗАНЬ 20</w:t>
      </w:r>
      <w:r w:rsidR="00F1056F">
        <w:rPr>
          <w:color w:val="000000"/>
          <w:sz w:val="28"/>
          <w:szCs w:val="28"/>
        </w:rPr>
        <w:t>2</w:t>
      </w:r>
      <w:r w:rsidR="003E7F0B">
        <w:rPr>
          <w:color w:val="000000"/>
          <w:sz w:val="28"/>
          <w:szCs w:val="28"/>
        </w:rPr>
        <w:t>5</w:t>
      </w:r>
    </w:p>
    <w:p w14:paraId="55FEAB14" w14:textId="415C1C50" w:rsidR="00761ADA" w:rsidRPr="0038300B" w:rsidRDefault="00C43A92" w:rsidP="00761ADA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br w:type="page"/>
      </w:r>
      <w:r w:rsidR="00761ADA" w:rsidRPr="0038300B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25F6078B" w14:textId="77777777" w:rsidR="00761ADA" w:rsidRPr="0038300B" w:rsidRDefault="00761ADA" w:rsidP="00761ADA">
      <w:pPr>
        <w:rPr>
          <w:sz w:val="28"/>
          <w:szCs w:val="28"/>
        </w:rPr>
      </w:pPr>
      <w:r w:rsidRPr="0038300B">
        <w:rPr>
          <w:bCs/>
          <w:sz w:val="28"/>
          <w:szCs w:val="28"/>
        </w:rPr>
        <w:t>Направление – «</w:t>
      </w:r>
      <w:r w:rsidRPr="0038300B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38300B">
        <w:rPr>
          <w:sz w:val="28"/>
          <w:szCs w:val="28"/>
        </w:rPr>
        <w:t>»</w:t>
      </w:r>
    </w:p>
    <w:p w14:paraId="1BEE7E8D" w14:textId="77777777" w:rsidR="00761ADA" w:rsidRPr="0038300B" w:rsidRDefault="00761ADA" w:rsidP="00761ADA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8300B">
        <w:rPr>
          <w:b/>
          <w:sz w:val="28"/>
          <w:szCs w:val="28"/>
          <w:u w:val="single"/>
        </w:rPr>
        <w:t>Код и наименование дисциплины</w:t>
      </w:r>
      <w:r w:rsidRPr="0038300B">
        <w:rPr>
          <w:b/>
          <w:sz w:val="28"/>
          <w:szCs w:val="28"/>
        </w:rPr>
        <w:t xml:space="preserve">  </w:t>
      </w:r>
    </w:p>
    <w:p w14:paraId="2779B5E6" w14:textId="5992629B" w:rsidR="00761ADA" w:rsidRPr="0038300B" w:rsidRDefault="00761ADA" w:rsidP="00761ADA">
      <w:pPr>
        <w:tabs>
          <w:tab w:val="left" w:pos="18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38300B">
        <w:rPr>
          <w:sz w:val="28"/>
          <w:szCs w:val="28"/>
        </w:rPr>
        <w:t>ОПД.2</w:t>
      </w:r>
      <w:r>
        <w:rPr>
          <w:sz w:val="28"/>
          <w:szCs w:val="28"/>
        </w:rPr>
        <w:t>1</w:t>
      </w:r>
      <w:r w:rsidRPr="0038300B">
        <w:rPr>
          <w:iCs/>
          <w:sz w:val="28"/>
          <w:szCs w:val="28"/>
        </w:rPr>
        <w:t xml:space="preserve"> «</w:t>
      </w:r>
      <w:r>
        <w:rPr>
          <w:sz w:val="28"/>
          <w:szCs w:val="28"/>
        </w:rPr>
        <w:t>Логика (манты</w:t>
      </w:r>
      <w:r w:rsidRPr="0038300B">
        <w:rPr>
          <w:sz w:val="28"/>
          <w:szCs w:val="28"/>
        </w:rPr>
        <w:t>к)</w:t>
      </w:r>
      <w:r w:rsidRPr="0038300B">
        <w:rPr>
          <w:bCs/>
          <w:iCs/>
          <w:sz w:val="28"/>
          <w:szCs w:val="28"/>
        </w:rPr>
        <w:t>»</w:t>
      </w:r>
    </w:p>
    <w:p w14:paraId="034407C2" w14:textId="77777777" w:rsidR="00761ADA" w:rsidRPr="0038300B" w:rsidRDefault="00761ADA" w:rsidP="00761ADA">
      <w:pPr>
        <w:jc w:val="both"/>
        <w:rPr>
          <w:b/>
          <w:sz w:val="28"/>
          <w:szCs w:val="28"/>
          <w:u w:val="single"/>
        </w:rPr>
      </w:pPr>
      <w:r w:rsidRPr="0038300B">
        <w:rPr>
          <w:b/>
          <w:sz w:val="28"/>
          <w:szCs w:val="28"/>
          <w:u w:val="single"/>
        </w:rPr>
        <w:t>Цель(и) освоения дисциплины:</w:t>
      </w:r>
    </w:p>
    <w:p w14:paraId="63EA50BA" w14:textId="77777777" w:rsidR="00761ADA" w:rsidRPr="0038300B" w:rsidRDefault="00761ADA" w:rsidP="00761ADA">
      <w:pPr>
        <w:jc w:val="both"/>
        <w:rPr>
          <w:sz w:val="28"/>
          <w:szCs w:val="28"/>
        </w:rPr>
      </w:pPr>
      <w:r w:rsidRPr="0038300B">
        <w:rPr>
          <w:sz w:val="28"/>
          <w:szCs w:val="28"/>
        </w:rPr>
        <w:t>выработка у студентов знания правильного мышления и умения пользоваться этим знанием в практической деятельности, ознакомление их с основами мусульманской логики в ее классическом варианте, со стандартными логическими процедурами рассуждений и основными формами логического мышления.</w:t>
      </w:r>
    </w:p>
    <w:p w14:paraId="2F27D2B4" w14:textId="77777777" w:rsidR="00761ADA" w:rsidRPr="0038300B" w:rsidRDefault="00761ADA" w:rsidP="00761ADA">
      <w:pPr>
        <w:jc w:val="both"/>
        <w:rPr>
          <w:b/>
          <w:sz w:val="28"/>
          <w:szCs w:val="28"/>
        </w:rPr>
      </w:pPr>
      <w:r w:rsidRPr="0038300B">
        <w:rPr>
          <w:b/>
          <w:sz w:val="28"/>
          <w:szCs w:val="28"/>
        </w:rPr>
        <w:t>Задачи курса:</w:t>
      </w:r>
    </w:p>
    <w:p w14:paraId="25CB19C9" w14:textId="77777777" w:rsidR="00761ADA" w:rsidRPr="0038300B" w:rsidRDefault="00761ADA" w:rsidP="00761ADA">
      <w:pPr>
        <w:ind w:firstLine="708"/>
        <w:jc w:val="lowKashida"/>
        <w:rPr>
          <w:sz w:val="28"/>
          <w:szCs w:val="28"/>
        </w:rPr>
      </w:pPr>
      <w:r w:rsidRPr="0038300B">
        <w:rPr>
          <w:sz w:val="28"/>
          <w:szCs w:val="28"/>
        </w:rPr>
        <w:t xml:space="preserve">-  усвоение сведений о предмете логика, ее основных вопросов, специфики исторического развития логики как науки, вкладе мусульманских богословов в логику и очищении ее от всего того, что противоречило исламской догматике. </w:t>
      </w:r>
    </w:p>
    <w:p w14:paraId="7BA8F80D" w14:textId="77777777" w:rsidR="00761ADA" w:rsidRPr="0038300B" w:rsidRDefault="00761ADA" w:rsidP="00761ADA">
      <w:pPr>
        <w:ind w:firstLine="708"/>
        <w:jc w:val="lowKashida"/>
        <w:rPr>
          <w:sz w:val="28"/>
          <w:szCs w:val="28"/>
        </w:rPr>
      </w:pPr>
      <w:r w:rsidRPr="0038300B">
        <w:rPr>
          <w:sz w:val="28"/>
          <w:szCs w:val="28"/>
        </w:rPr>
        <w:t>-  овладение знаниями о специфике и процедуре  логического рассуждения, обучение умению использовать логические законы и принципы в практических исследованиях;</w:t>
      </w:r>
    </w:p>
    <w:p w14:paraId="1C41083B" w14:textId="77777777" w:rsidR="00761ADA" w:rsidRPr="0038300B" w:rsidRDefault="00761ADA" w:rsidP="00761ADA">
      <w:pPr>
        <w:ind w:firstLine="708"/>
        <w:jc w:val="lowKashida"/>
        <w:rPr>
          <w:sz w:val="28"/>
          <w:szCs w:val="28"/>
        </w:rPr>
      </w:pPr>
      <w:r w:rsidRPr="0038300B">
        <w:rPr>
          <w:sz w:val="28"/>
          <w:szCs w:val="28"/>
        </w:rPr>
        <w:t>- усвоение знаний, составляющих содержание правильной аргументации и критики, ведения полемики.</w:t>
      </w:r>
    </w:p>
    <w:p w14:paraId="05E57C81" w14:textId="77777777" w:rsidR="00761ADA" w:rsidRPr="0038300B" w:rsidRDefault="00761ADA" w:rsidP="00761ADA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4FE615C3" w14:textId="2B68EC67" w:rsidR="00761ADA" w:rsidRPr="0038300B" w:rsidRDefault="00761ADA" w:rsidP="00761ADA">
      <w:pPr>
        <w:jc w:val="both"/>
        <w:rPr>
          <w:rFonts w:eastAsia="Calibri"/>
          <w:iCs/>
          <w:sz w:val="28"/>
          <w:szCs w:val="28"/>
          <w:lang w:eastAsia="en-US"/>
        </w:rPr>
      </w:pPr>
      <w:r w:rsidRPr="0038300B">
        <w:rPr>
          <w:iCs/>
          <w:sz w:val="28"/>
          <w:szCs w:val="28"/>
        </w:rPr>
        <w:t xml:space="preserve">Данная дисциплина входит в базовую часть цикла </w:t>
      </w:r>
      <w:r w:rsidRPr="00296359">
        <w:rPr>
          <w:iCs/>
          <w:sz w:val="28"/>
          <w:szCs w:val="28"/>
        </w:rPr>
        <w:t>Общ</w:t>
      </w:r>
      <w:r>
        <w:rPr>
          <w:iCs/>
          <w:sz w:val="28"/>
          <w:szCs w:val="28"/>
        </w:rPr>
        <w:t>ие профессиональные дисциплины</w:t>
      </w:r>
      <w:r w:rsidRPr="0038300B">
        <w:rPr>
          <w:iCs/>
          <w:sz w:val="28"/>
          <w:szCs w:val="28"/>
        </w:rPr>
        <w:t xml:space="preserve">. Взаимосвязана с дисциплинами «Основы исламского права (усуль аль-фикх)» и «Исламское </w:t>
      </w:r>
      <w:bookmarkStart w:id="0" w:name="_Hlk86320555"/>
      <w:r>
        <w:rPr>
          <w:iCs/>
          <w:sz w:val="28"/>
          <w:szCs w:val="28"/>
        </w:rPr>
        <w:t>вероучение</w:t>
      </w:r>
      <w:r w:rsidRPr="0038300B">
        <w:rPr>
          <w:iCs/>
          <w:sz w:val="28"/>
          <w:szCs w:val="28"/>
        </w:rPr>
        <w:t xml:space="preserve"> </w:t>
      </w:r>
      <w:bookmarkEnd w:id="0"/>
      <w:r w:rsidRPr="0038300B">
        <w:rPr>
          <w:iCs/>
          <w:sz w:val="28"/>
          <w:szCs w:val="28"/>
        </w:rPr>
        <w:t>(акыйда)».</w:t>
      </w:r>
    </w:p>
    <w:p w14:paraId="1DF30D35" w14:textId="48DDBCD2" w:rsidR="00C40015" w:rsidRPr="008713A4" w:rsidRDefault="00761ADA" w:rsidP="00761ADA">
      <w:pPr>
        <w:suppressAutoHyphens/>
        <w:ind w:left="142"/>
        <w:rPr>
          <w:b/>
          <w:bCs/>
          <w:sz w:val="28"/>
          <w:szCs w:val="28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результатов освоения образовательной программы</w:t>
      </w:r>
    </w:p>
    <w:p w14:paraId="104E7E54" w14:textId="77777777" w:rsidR="00C40015" w:rsidRPr="008713A4" w:rsidRDefault="00C40015" w:rsidP="00761ADA">
      <w:pPr>
        <w:pStyle w:val="2"/>
        <w:spacing w:line="240" w:lineRule="auto"/>
        <w:rPr>
          <w:b/>
          <w:bCs/>
          <w:sz w:val="28"/>
          <w:szCs w:val="28"/>
        </w:rPr>
      </w:pPr>
      <w:r w:rsidRPr="008713A4">
        <w:rPr>
          <w:b/>
          <w:bCs/>
          <w:sz w:val="28"/>
          <w:szCs w:val="28"/>
        </w:rPr>
        <w:t>Студенты, завершившие изучение данной дисциплины, должны:</w:t>
      </w:r>
    </w:p>
    <w:p w14:paraId="2E51085A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Знать:</w:t>
      </w:r>
    </w:p>
    <w:p w14:paraId="75BA2222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 xml:space="preserve">- основные формы и законы логики </w:t>
      </w:r>
    </w:p>
    <w:p w14:paraId="00BC7076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аргументативный процесс и основные теории аргументации</w:t>
      </w:r>
    </w:p>
    <w:p w14:paraId="583306F4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историю логики и теории аргументации</w:t>
      </w:r>
    </w:p>
    <w:p w14:paraId="3852180D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Уметь:</w:t>
      </w:r>
    </w:p>
    <w:p w14:paraId="5DFD19B9" w14:textId="6FFC2DD1" w:rsidR="00C40015" w:rsidRPr="008713A4" w:rsidRDefault="00C40015" w:rsidP="00761ADA">
      <w:pPr>
        <w:pStyle w:val="2"/>
        <w:tabs>
          <w:tab w:val="left" w:pos="0"/>
        </w:tabs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применять полученные знания в письменной и устной речи, в научном анализе социально-значимых проблем; в самостоятельной подготовке тезисов научных докладов и выступлениях на научных конференциях, круглых столах</w:t>
      </w:r>
    </w:p>
    <w:p w14:paraId="51D0C5B8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Владеть:</w:t>
      </w:r>
    </w:p>
    <w:p w14:paraId="513DF2D1" w14:textId="77777777" w:rsidR="00C40015" w:rsidRPr="008713A4" w:rsidRDefault="00C40015" w:rsidP="00761ADA">
      <w:pPr>
        <w:pStyle w:val="2"/>
        <w:spacing w:line="240" w:lineRule="auto"/>
        <w:rPr>
          <w:sz w:val="28"/>
          <w:szCs w:val="28"/>
        </w:rPr>
      </w:pPr>
      <w:r w:rsidRPr="008713A4">
        <w:rPr>
          <w:sz w:val="28"/>
          <w:szCs w:val="28"/>
        </w:rPr>
        <w:t>- терминологическим аппаратом «Логики»</w:t>
      </w:r>
    </w:p>
    <w:p w14:paraId="509926FF" w14:textId="77777777" w:rsidR="00C40015" w:rsidRDefault="00C40015" w:rsidP="00761ADA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sz w:val="28"/>
          <w:szCs w:val="28"/>
        </w:rPr>
      </w:pPr>
      <w:r w:rsidRPr="008713A4">
        <w:rPr>
          <w:sz w:val="28"/>
          <w:szCs w:val="28"/>
        </w:rPr>
        <w:t>- навыками логического мышления и обоснованной аргументации</w:t>
      </w:r>
      <w:r w:rsidR="009D3457">
        <w:rPr>
          <w:sz w:val="28"/>
          <w:szCs w:val="28"/>
        </w:rPr>
        <w:t>.</w:t>
      </w:r>
    </w:p>
    <w:p w14:paraId="2074CC89" w14:textId="110ECD59" w:rsidR="00C40015" w:rsidRDefault="00C40015" w:rsidP="00C01EE7">
      <w:pPr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center"/>
        <w:rPr>
          <w:sz w:val="28"/>
          <w:szCs w:val="28"/>
        </w:rPr>
      </w:pPr>
    </w:p>
    <w:p w14:paraId="7FE87D1C" w14:textId="77777777" w:rsidR="00761ADA" w:rsidRDefault="00761ADA" w:rsidP="00C01EE7">
      <w:pPr>
        <w:tabs>
          <w:tab w:val="left" w:pos="180"/>
        </w:tabs>
        <w:autoSpaceDE w:val="0"/>
        <w:autoSpaceDN w:val="0"/>
        <w:adjustRightInd w:val="0"/>
        <w:spacing w:line="360" w:lineRule="auto"/>
        <w:ind w:left="180"/>
        <w:jc w:val="center"/>
        <w:rPr>
          <w:sz w:val="28"/>
          <w:szCs w:val="28"/>
        </w:rPr>
      </w:pPr>
    </w:p>
    <w:p w14:paraId="0CDFC035" w14:textId="77777777" w:rsidR="00761ADA" w:rsidRPr="00EF0281" w:rsidRDefault="00761ADA" w:rsidP="00761ADA">
      <w:pPr>
        <w:spacing w:line="23" w:lineRule="atLeast"/>
        <w:ind w:left="-425" w:firstLine="425"/>
        <w:rPr>
          <w:rFonts w:eastAsia="Calibri"/>
          <w:b/>
          <w:sz w:val="28"/>
          <w:szCs w:val="28"/>
          <w:u w:val="single"/>
          <w:lang w:eastAsia="en-US"/>
        </w:rPr>
      </w:pPr>
      <w:r w:rsidRPr="00EF0281">
        <w:rPr>
          <w:b/>
          <w:sz w:val="28"/>
          <w:szCs w:val="28"/>
        </w:rPr>
        <w:lastRenderedPageBreak/>
        <w:t>Структура и содержание дисциплины</w:t>
      </w:r>
    </w:p>
    <w:p w14:paraId="47977A9E" w14:textId="7EDD7642" w:rsidR="005B7FDF" w:rsidRPr="00C40015" w:rsidRDefault="00761ADA" w:rsidP="00761ADA">
      <w:pPr>
        <w:tabs>
          <w:tab w:val="left" w:pos="180"/>
        </w:tabs>
        <w:autoSpaceDE w:val="0"/>
        <w:autoSpaceDN w:val="0"/>
        <w:adjustRightInd w:val="0"/>
        <w:spacing w:line="360" w:lineRule="auto"/>
        <w:ind w:left="-425" w:firstLine="425"/>
        <w:rPr>
          <w:sz w:val="28"/>
          <w:szCs w:val="28"/>
        </w:rPr>
      </w:pPr>
      <w:r w:rsidRPr="00EF0281">
        <w:rPr>
          <w:b/>
          <w:sz w:val="28"/>
          <w:szCs w:val="28"/>
        </w:rPr>
        <w:t>Объем дисциплины и виды учебной работы</w:t>
      </w:r>
      <w:r w:rsidR="005B7FDF" w:rsidRPr="00C40015">
        <w:rPr>
          <w:sz w:val="28"/>
          <w:szCs w:val="28"/>
        </w:rPr>
        <w:t xml:space="preserve"> </w:t>
      </w:r>
    </w:p>
    <w:p w14:paraId="1947D711" w14:textId="77777777" w:rsidR="005B7FDF" w:rsidRPr="00C040BA" w:rsidRDefault="005B7FDF" w:rsidP="00C01EE7">
      <w:pPr>
        <w:spacing w:line="360" w:lineRule="auto"/>
        <w:ind w:left="-45"/>
        <w:jc w:val="both"/>
        <w:rPr>
          <w:u w:val="single"/>
        </w:rPr>
      </w:pPr>
    </w:p>
    <w:tbl>
      <w:tblPr>
        <w:tblW w:w="73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7"/>
        <w:gridCol w:w="911"/>
        <w:gridCol w:w="1082"/>
      </w:tblGrid>
      <w:tr w:rsidR="00A53F9C" w:rsidRPr="00C040BA" w14:paraId="79496144" w14:textId="2FE72E02" w:rsidTr="00A53F9C">
        <w:trPr>
          <w:trHeight w:val="421"/>
        </w:trPr>
        <w:tc>
          <w:tcPr>
            <w:tcW w:w="5307" w:type="dxa"/>
            <w:vMerge w:val="restart"/>
            <w:vAlign w:val="center"/>
          </w:tcPr>
          <w:p w14:paraId="74126E94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911" w:type="dxa"/>
            <w:vMerge w:val="restart"/>
            <w:vAlign w:val="center"/>
          </w:tcPr>
          <w:p w14:paraId="022927F1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Всего часов (ч.)</w:t>
            </w:r>
          </w:p>
        </w:tc>
        <w:tc>
          <w:tcPr>
            <w:tcW w:w="1082" w:type="dxa"/>
            <w:vAlign w:val="center"/>
          </w:tcPr>
          <w:p w14:paraId="6A4BCECC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семестр</w:t>
            </w:r>
          </w:p>
        </w:tc>
      </w:tr>
      <w:tr w:rsidR="00A53F9C" w:rsidRPr="00C040BA" w14:paraId="68B0A989" w14:textId="77777777" w:rsidTr="00A53F9C">
        <w:trPr>
          <w:trHeight w:val="312"/>
        </w:trPr>
        <w:tc>
          <w:tcPr>
            <w:tcW w:w="5307" w:type="dxa"/>
            <w:vMerge/>
            <w:vAlign w:val="center"/>
          </w:tcPr>
          <w:p w14:paraId="0F2562E5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Merge/>
            <w:vAlign w:val="center"/>
          </w:tcPr>
          <w:p w14:paraId="284FA1F7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12B9352" w14:textId="30B8E20A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53F9C" w:rsidRPr="00C040BA" w14:paraId="2842FC3F" w14:textId="77777777" w:rsidTr="00A53F9C">
        <w:trPr>
          <w:trHeight w:val="435"/>
        </w:trPr>
        <w:tc>
          <w:tcPr>
            <w:tcW w:w="5307" w:type="dxa"/>
            <w:vMerge/>
            <w:vAlign w:val="center"/>
          </w:tcPr>
          <w:p w14:paraId="5C64ED32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Merge/>
            <w:vAlign w:val="center"/>
          </w:tcPr>
          <w:p w14:paraId="26EC7DBE" w14:textId="77777777" w:rsidR="00A53F9C" w:rsidRPr="00C040BA" w:rsidRDefault="00A53F9C" w:rsidP="00C01EE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4685513" w14:textId="77777777" w:rsidR="00A53F9C" w:rsidRPr="00C040BA" w:rsidRDefault="00A53F9C" w:rsidP="00C01EE7">
            <w:pPr>
              <w:spacing w:line="360" w:lineRule="auto"/>
              <w:jc w:val="center"/>
            </w:pPr>
            <w:r w:rsidRPr="00C040BA">
              <w:t>ч.</w:t>
            </w:r>
          </w:p>
        </w:tc>
      </w:tr>
      <w:tr w:rsidR="00A53F9C" w:rsidRPr="00C040BA" w14:paraId="1A92B24B" w14:textId="77777777" w:rsidTr="00A53F9C">
        <w:trPr>
          <w:trHeight w:val="275"/>
        </w:trPr>
        <w:tc>
          <w:tcPr>
            <w:tcW w:w="5307" w:type="dxa"/>
            <w:vAlign w:val="center"/>
          </w:tcPr>
          <w:p w14:paraId="2CD3BD07" w14:textId="77777777" w:rsidR="00A53F9C" w:rsidRPr="00C040BA" w:rsidRDefault="00A53F9C" w:rsidP="00A53F9C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911" w:type="dxa"/>
            <w:vAlign w:val="center"/>
          </w:tcPr>
          <w:p w14:paraId="52077B9A" w14:textId="77777777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51</w:t>
            </w:r>
          </w:p>
        </w:tc>
        <w:tc>
          <w:tcPr>
            <w:tcW w:w="1082" w:type="dxa"/>
            <w:vAlign w:val="center"/>
          </w:tcPr>
          <w:p w14:paraId="7E2047AE" w14:textId="3A5EC51F" w:rsidR="00A53F9C" w:rsidRPr="00023DA9" w:rsidRDefault="00A53F9C" w:rsidP="00A53F9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51</w:t>
            </w:r>
          </w:p>
        </w:tc>
      </w:tr>
      <w:tr w:rsidR="00A53F9C" w:rsidRPr="00C040BA" w14:paraId="7213568F" w14:textId="77777777" w:rsidTr="00A53F9C">
        <w:trPr>
          <w:trHeight w:val="224"/>
        </w:trPr>
        <w:tc>
          <w:tcPr>
            <w:tcW w:w="5307" w:type="dxa"/>
            <w:vAlign w:val="center"/>
          </w:tcPr>
          <w:p w14:paraId="08CEAB6F" w14:textId="77777777" w:rsidR="00A53F9C" w:rsidRPr="00C040BA" w:rsidRDefault="00A53F9C" w:rsidP="00A53F9C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911" w:type="dxa"/>
            <w:vAlign w:val="center"/>
          </w:tcPr>
          <w:p w14:paraId="7B938009" w14:textId="632EEB22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082" w:type="dxa"/>
            <w:vAlign w:val="center"/>
          </w:tcPr>
          <w:p w14:paraId="7D0BA66D" w14:textId="4C59B292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A53F9C" w:rsidRPr="00C040BA" w14:paraId="67827016" w14:textId="77777777" w:rsidTr="00A53F9C">
        <w:trPr>
          <w:trHeight w:val="70"/>
        </w:trPr>
        <w:tc>
          <w:tcPr>
            <w:tcW w:w="5307" w:type="dxa"/>
            <w:vAlign w:val="center"/>
          </w:tcPr>
          <w:p w14:paraId="6AEC967F" w14:textId="77777777" w:rsidR="00A53F9C" w:rsidRPr="00C040BA" w:rsidRDefault="00A53F9C" w:rsidP="00A53F9C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Лекции (Л)</w:t>
            </w:r>
          </w:p>
        </w:tc>
        <w:tc>
          <w:tcPr>
            <w:tcW w:w="911" w:type="dxa"/>
            <w:vAlign w:val="center"/>
          </w:tcPr>
          <w:p w14:paraId="11566B5E" w14:textId="776C81D5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2" w:type="dxa"/>
            <w:vAlign w:val="center"/>
          </w:tcPr>
          <w:p w14:paraId="2ED9396A" w14:textId="17B797FB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A53F9C" w:rsidRPr="00C040BA" w14:paraId="013A112E" w14:textId="77777777" w:rsidTr="00A53F9C">
        <w:trPr>
          <w:trHeight w:val="134"/>
        </w:trPr>
        <w:tc>
          <w:tcPr>
            <w:tcW w:w="5307" w:type="dxa"/>
            <w:vAlign w:val="center"/>
          </w:tcPr>
          <w:p w14:paraId="1212F89A" w14:textId="77777777" w:rsidR="00A53F9C" w:rsidRPr="00C040BA" w:rsidRDefault="00A53F9C" w:rsidP="00A53F9C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Практические занятия (ПрЗ)</w:t>
            </w:r>
          </w:p>
        </w:tc>
        <w:tc>
          <w:tcPr>
            <w:tcW w:w="911" w:type="dxa"/>
            <w:vAlign w:val="center"/>
          </w:tcPr>
          <w:p w14:paraId="7CD7E20A" w14:textId="454E9C15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2" w:type="dxa"/>
            <w:vAlign w:val="center"/>
          </w:tcPr>
          <w:p w14:paraId="1C7A2EEC" w14:textId="49AB2483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A53F9C" w:rsidRPr="00C040BA" w14:paraId="51F6D1FB" w14:textId="77777777" w:rsidTr="00A53F9C">
        <w:trPr>
          <w:trHeight w:val="237"/>
        </w:trPr>
        <w:tc>
          <w:tcPr>
            <w:tcW w:w="5307" w:type="dxa"/>
            <w:vAlign w:val="center"/>
          </w:tcPr>
          <w:p w14:paraId="2BB1CE11" w14:textId="77777777" w:rsidR="00A53F9C" w:rsidRPr="00C040BA" w:rsidRDefault="00A53F9C" w:rsidP="00A53F9C">
            <w:pPr>
              <w:spacing w:line="360" w:lineRule="auto"/>
              <w:rPr>
                <w:sz w:val="28"/>
                <w:szCs w:val="28"/>
              </w:rPr>
            </w:pPr>
            <w:r w:rsidRPr="00C040BA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911" w:type="dxa"/>
            <w:vAlign w:val="center"/>
          </w:tcPr>
          <w:p w14:paraId="5F3B34C9" w14:textId="102C44F9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  <w:tc>
          <w:tcPr>
            <w:tcW w:w="1082" w:type="dxa"/>
            <w:vAlign w:val="center"/>
          </w:tcPr>
          <w:p w14:paraId="21CFF1B7" w14:textId="53DD4F1E" w:rsidR="00A53F9C" w:rsidRPr="00C040BA" w:rsidRDefault="00A53F9C" w:rsidP="00A53F9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39</w:t>
            </w:r>
          </w:p>
        </w:tc>
      </w:tr>
      <w:tr w:rsidR="00A53F9C" w:rsidRPr="00C040BA" w14:paraId="39347339" w14:textId="77777777" w:rsidTr="00A53F9C">
        <w:trPr>
          <w:trHeight w:val="70"/>
        </w:trPr>
        <w:tc>
          <w:tcPr>
            <w:tcW w:w="6218" w:type="dxa"/>
            <w:gridSpan w:val="2"/>
            <w:vAlign w:val="center"/>
          </w:tcPr>
          <w:p w14:paraId="04E25F62" w14:textId="77777777" w:rsidR="00A53F9C" w:rsidRPr="00C040BA" w:rsidRDefault="00A53F9C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итогового контроля: </w:t>
            </w:r>
            <w:r w:rsidRPr="00C040BA">
              <w:rPr>
                <w:sz w:val="28"/>
                <w:szCs w:val="28"/>
              </w:rPr>
              <w:t>зачет</w:t>
            </w:r>
          </w:p>
        </w:tc>
        <w:tc>
          <w:tcPr>
            <w:tcW w:w="1082" w:type="dxa"/>
            <w:vAlign w:val="center"/>
          </w:tcPr>
          <w:p w14:paraId="7B71D3DE" w14:textId="1B2A24EC" w:rsidR="00A53F9C" w:rsidRPr="00C040BA" w:rsidRDefault="00A53F9C" w:rsidP="00C01EE7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зачет</w:t>
            </w:r>
          </w:p>
        </w:tc>
      </w:tr>
    </w:tbl>
    <w:p w14:paraId="2C351897" w14:textId="77777777" w:rsidR="005B7FDF" w:rsidRPr="00C040BA" w:rsidRDefault="005B7FDF" w:rsidP="00C01EE7">
      <w:pPr>
        <w:spacing w:line="360" w:lineRule="auto"/>
        <w:ind w:firstLine="567"/>
        <w:jc w:val="both"/>
        <w:rPr>
          <w:i/>
          <w:iCs/>
          <w:sz w:val="28"/>
          <w:szCs w:val="28"/>
        </w:rPr>
      </w:pPr>
    </w:p>
    <w:p w14:paraId="0BFD2C41" w14:textId="15149AB4" w:rsidR="005B7FDF" w:rsidRDefault="00E10B81" w:rsidP="00761ADA">
      <w:pPr>
        <w:spacing w:after="20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5B7FDF" w:rsidRPr="00A656B6">
        <w:rPr>
          <w:b/>
          <w:bCs/>
          <w:sz w:val="28"/>
          <w:szCs w:val="28"/>
        </w:rPr>
        <w:t xml:space="preserve">ематический план </w:t>
      </w:r>
    </w:p>
    <w:tbl>
      <w:tblPr>
        <w:tblpPr w:leftFromText="180" w:rightFromText="180" w:vertAnchor="text" w:tblpY="74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457"/>
        <w:gridCol w:w="1134"/>
        <w:gridCol w:w="1415"/>
      </w:tblGrid>
      <w:tr w:rsidR="00AA4968" w14:paraId="3CA5E195" w14:textId="77777777" w:rsidTr="00AA496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7376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353208" w14:textId="77777777" w:rsidR="00AA4968" w:rsidRDefault="00AA4968" w:rsidP="00C01EE7">
            <w:pPr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CD57A3" w14:textId="69C61502" w:rsidR="00AA4968" w:rsidRDefault="00A53F9C" w:rsidP="00A53F9C">
            <w:pPr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Аудит.занятия</w:t>
            </w:r>
            <w:r w:rsidR="00AA4968">
              <w:rPr>
                <w:rFonts w:eastAsia="Calibri"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EA7F66F" w14:textId="2BE7F5BB" w:rsidR="00AA4968" w:rsidRDefault="00A53F9C" w:rsidP="00C01EE7">
            <w:pPr>
              <w:spacing w:after="20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Сам.</w:t>
            </w:r>
            <w:r w:rsidR="00AA4968">
              <w:rPr>
                <w:rFonts w:eastAsia="Calibri"/>
                <w:sz w:val="28"/>
                <w:szCs w:val="28"/>
                <w:lang w:eastAsia="en-US"/>
              </w:rPr>
              <w:t xml:space="preserve"> работа (часы)</w:t>
            </w:r>
          </w:p>
        </w:tc>
      </w:tr>
      <w:tr w:rsidR="00AA4968" w14:paraId="4E17688C" w14:textId="77777777" w:rsidTr="004B2B6B">
        <w:trPr>
          <w:trHeight w:val="13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648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F8E3AEC" w14:textId="77777777" w:rsidR="00AA4968" w:rsidRDefault="00AA4968" w:rsidP="00C01EE7">
            <w:pPr>
              <w:tabs>
                <w:tab w:val="left" w:pos="3615"/>
              </w:tabs>
              <w:spacing w:after="200"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Развитие науки логика (мантыйк). Определение науки. Причины изучения науки логики и секрет ее названия. Предмет логики. Правовая норма изучения логики.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77545D" w14:textId="3997FE67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EC4B73" w14:textId="7CACD292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AA4968" w14:paraId="15054249" w14:textId="77777777" w:rsidTr="004B2B6B">
        <w:trPr>
          <w:trHeight w:val="71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A0AB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CAAA9D9" w14:textId="77777777" w:rsidR="00AA4968" w:rsidRDefault="00AA4968" w:rsidP="00C01EE7">
            <w:pPr>
              <w:spacing w:line="360" w:lineRule="auto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Виды приобретенных информаций (аль-‘ильм аль-хадис). Понятие (тасаввур) и суждение (тасдык).  Фразы и их указания на смыслы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42A8B3" w14:textId="66F74FF5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E9DB6" w14:textId="0D1571FE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AA4968" w14:paraId="3FC12233" w14:textId="77777777" w:rsidTr="004B2B6B">
        <w:trPr>
          <w:trHeight w:val="18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A4F8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6E16549" w14:textId="77777777" w:rsidR="00AA4968" w:rsidRDefault="00AA4968" w:rsidP="00C01EE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Пять категорий (куллият хамса)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F754EB" w14:textId="6C035710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81AC70" w14:textId="4B6470CD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AA4968" w14:paraId="7474DE0D" w14:textId="77777777" w:rsidTr="004B2B6B">
        <w:trPr>
          <w:trHeight w:val="1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CC60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327482" w14:textId="77777777" w:rsidR="00AA4968" w:rsidRDefault="00AA4968" w:rsidP="00C01EE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Определения (та‘рифат) и его особенности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ACA653" w14:textId="4B6E3C09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7584CF" w14:textId="73C73D08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AA4968" w14:paraId="094F68B7" w14:textId="77777777" w:rsidTr="004B2B6B">
        <w:trPr>
          <w:trHeight w:val="31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854B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416FB9" w14:textId="77777777" w:rsidR="00AA4968" w:rsidRDefault="00AA4968" w:rsidP="00C01EE7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суждения (кадыйа).  Классификация суждений: простое суждение (кадыйа хамлийа), соединительно-условное суждение (кадыйа шартийа муттасиля), разъединительно-условное суждение (кадыйа шартийа мунфасиля) и их составные.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681879" w14:textId="379C19DA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7FB4FF" w14:textId="00453871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AA4968" w14:paraId="13AC3983" w14:textId="77777777" w:rsidTr="004B2B6B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F24C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0C21D3" w14:textId="77777777" w:rsidR="00AA4968" w:rsidRPr="00AA4968" w:rsidRDefault="00AA4968" w:rsidP="00C01EE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Аргументация (истидлял) и его особенности. Аналогия (кыйас). Индукция (истикра)</w:t>
            </w:r>
            <w:r w:rsidR="004B2B6B">
              <w:rPr>
                <w:sz w:val="28"/>
                <w:szCs w:val="28"/>
              </w:rPr>
              <w:t>. Анализ (тахлил) и синтез (таркиб)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7AA226" w14:textId="18ECFEB1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AB6771" w14:textId="4B5EACA7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AA4968" w14:paraId="68D10910" w14:textId="77777777" w:rsidTr="004B2B6B">
        <w:trPr>
          <w:trHeight w:val="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9CD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15A4B0" w14:textId="77777777" w:rsidR="00AA4968" w:rsidRDefault="004B2B6B" w:rsidP="00C01EE7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Доказательства (худжадж) и их виды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5BDE43" w14:textId="75D54535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6A8084" w14:textId="035A7862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AA4968" w14:paraId="2AF112D0" w14:textId="77777777" w:rsidTr="00AA4968">
        <w:trPr>
          <w:trHeight w:val="9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A519" w14:textId="77777777" w:rsidR="00AA4968" w:rsidRDefault="00AA4968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EAB7458" w14:textId="07DBFAEF" w:rsidR="00AA4968" w:rsidRDefault="00AA4968" w:rsidP="00C01EE7">
            <w:pPr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29B19A6" w14:textId="6E02E3D3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33F2A8" w14:textId="2FC498FF" w:rsidR="00AA4968" w:rsidRDefault="00A53F9C" w:rsidP="00C01EE7">
            <w:pPr>
              <w:spacing w:after="200"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39</w:t>
            </w:r>
          </w:p>
        </w:tc>
      </w:tr>
    </w:tbl>
    <w:p w14:paraId="22D0AF70" w14:textId="77777777" w:rsidR="005B7FDF" w:rsidRDefault="005B7FDF" w:rsidP="00C01EE7">
      <w:pPr>
        <w:spacing w:line="360" w:lineRule="auto"/>
      </w:pPr>
    </w:p>
    <w:p w14:paraId="727446B8" w14:textId="77777777" w:rsidR="00761ADA" w:rsidRPr="0038300B" w:rsidRDefault="00761ADA" w:rsidP="00761ADA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38300B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71C9ECF6" w14:textId="77777777" w:rsidR="00761ADA" w:rsidRPr="0038300B" w:rsidRDefault="00761ADA" w:rsidP="00761ADA">
      <w:pPr>
        <w:spacing w:line="360" w:lineRule="auto"/>
        <w:ind w:firstLine="720"/>
        <w:jc w:val="both"/>
        <w:rPr>
          <w:color w:val="000000"/>
          <w:sz w:val="28"/>
          <w:szCs w:val="28"/>
          <w:lang w:val="tt-RU"/>
        </w:rPr>
      </w:pPr>
      <w:r w:rsidRPr="0038300B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лекционных занятий. На занятиях по логике происходит введение, закрепление и активизация учебной информации. </w:t>
      </w:r>
      <w:r w:rsidRPr="0038300B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38300B">
        <w:rPr>
          <w:color w:val="000000"/>
          <w:sz w:val="28"/>
          <w:szCs w:val="28"/>
          <w:lang w:val="tt-RU"/>
        </w:rPr>
        <w:t>Для студента необходимо посещение всех лекционных занятий и выполнение указаний преподавателя,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дисциплины.</w:t>
      </w:r>
    </w:p>
    <w:p w14:paraId="6A949DC3" w14:textId="77777777" w:rsidR="00761ADA" w:rsidRPr="0038300B" w:rsidRDefault="00761ADA" w:rsidP="00761AD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логики. </w:t>
      </w:r>
      <w:r w:rsidRPr="0038300B">
        <w:rPr>
          <w:sz w:val="28"/>
          <w:szCs w:val="28"/>
        </w:rPr>
        <w:t>Основными задачами</w:t>
      </w:r>
      <w:r w:rsidRPr="0038300B">
        <w:rPr>
          <w:iCs/>
          <w:sz w:val="28"/>
          <w:szCs w:val="28"/>
        </w:rPr>
        <w:t xml:space="preserve"> самостоятельной работы студента, являются</w:t>
      </w:r>
      <w:r w:rsidRPr="0038300B">
        <w:rPr>
          <w:spacing w:val="-1"/>
          <w:sz w:val="28"/>
          <w:szCs w:val="28"/>
        </w:rPr>
        <w:t>:</w:t>
      </w:r>
    </w:p>
    <w:p w14:paraId="6275408B" w14:textId="77777777" w:rsidR="00761ADA" w:rsidRPr="0038300B" w:rsidRDefault="00761ADA" w:rsidP="00761AD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spacing w:val="2"/>
          <w:sz w:val="28"/>
          <w:szCs w:val="28"/>
        </w:rPr>
        <w:lastRenderedPageBreak/>
        <w:t>- углубление и повторение ранее приобре</w:t>
      </w:r>
      <w:r w:rsidRPr="0038300B">
        <w:rPr>
          <w:sz w:val="28"/>
          <w:szCs w:val="28"/>
        </w:rPr>
        <w:t>тенных знаний с целью их обобщения и систематизации;</w:t>
      </w:r>
    </w:p>
    <w:p w14:paraId="4739F441" w14:textId="77777777" w:rsidR="00761ADA" w:rsidRPr="0038300B" w:rsidRDefault="00761ADA" w:rsidP="00761ADA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38300B">
        <w:rPr>
          <w:sz w:val="28"/>
          <w:szCs w:val="28"/>
        </w:rPr>
        <w:t xml:space="preserve"> умений и навыков по направлению подготовки.</w:t>
      </w:r>
    </w:p>
    <w:p w14:paraId="155C40B3" w14:textId="77777777" w:rsidR="00761ADA" w:rsidRPr="0038300B" w:rsidRDefault="00761ADA" w:rsidP="00761ADA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38300B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0F2AD9C3" w14:textId="77777777" w:rsidR="00761ADA" w:rsidRPr="0038300B" w:rsidRDefault="00761ADA" w:rsidP="00761ADA">
      <w:pPr>
        <w:spacing w:line="360" w:lineRule="auto"/>
        <w:ind w:firstLine="540"/>
        <w:jc w:val="both"/>
        <w:rPr>
          <w:color w:val="000000"/>
          <w:sz w:val="28"/>
          <w:szCs w:val="28"/>
          <w:lang w:val="tt-RU"/>
        </w:rPr>
      </w:pPr>
      <w:r w:rsidRPr="0038300B">
        <w:rPr>
          <w:color w:val="000000"/>
          <w:sz w:val="28"/>
          <w:szCs w:val="28"/>
          <w:lang w:val="tt-RU"/>
        </w:rPr>
        <w:t xml:space="preserve"> Самостоятельная работа по дисциплине “Логика (мантыйк)” включает в себя следующее: </w:t>
      </w:r>
    </w:p>
    <w:p w14:paraId="79F0D34C" w14:textId="77777777" w:rsidR="00761ADA" w:rsidRPr="0038300B" w:rsidRDefault="00761ADA" w:rsidP="00761ADA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8300B">
        <w:rPr>
          <w:color w:val="000000"/>
          <w:sz w:val="28"/>
          <w:szCs w:val="28"/>
        </w:rPr>
        <w:t>- повторение пройденных тем;</w:t>
      </w:r>
    </w:p>
    <w:p w14:paraId="26E6F310" w14:textId="77777777" w:rsidR="00761ADA" w:rsidRPr="0038300B" w:rsidRDefault="00761ADA" w:rsidP="00761ADA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8300B">
        <w:rPr>
          <w:color w:val="000000"/>
          <w:sz w:val="28"/>
          <w:szCs w:val="28"/>
        </w:rPr>
        <w:t>- устное и письменное выполнение логических задач;</w:t>
      </w:r>
    </w:p>
    <w:p w14:paraId="05076862" w14:textId="77777777" w:rsidR="00761ADA" w:rsidRPr="0038300B" w:rsidRDefault="00761ADA" w:rsidP="00761ADA">
      <w:pPr>
        <w:spacing w:line="360" w:lineRule="auto"/>
        <w:ind w:firstLine="567"/>
        <w:jc w:val="both"/>
        <w:rPr>
          <w:iCs/>
          <w:sz w:val="28"/>
          <w:szCs w:val="28"/>
        </w:rPr>
      </w:pPr>
      <w:r w:rsidRPr="0038300B">
        <w:rPr>
          <w:iCs/>
          <w:sz w:val="28"/>
          <w:szCs w:val="28"/>
        </w:rPr>
        <w:t>- работа с текстами: определение логических ошибок и их исправление;</w:t>
      </w:r>
    </w:p>
    <w:p w14:paraId="083C3A97" w14:textId="77777777" w:rsidR="00761ADA" w:rsidRPr="0038300B" w:rsidRDefault="00761ADA" w:rsidP="00761ADA">
      <w:pPr>
        <w:spacing w:line="360" w:lineRule="auto"/>
        <w:ind w:firstLine="567"/>
        <w:jc w:val="both"/>
        <w:rPr>
          <w:iCs/>
          <w:sz w:val="28"/>
          <w:szCs w:val="28"/>
        </w:rPr>
      </w:pPr>
    </w:p>
    <w:p w14:paraId="09A0752C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для освоения дисциплины </w:t>
      </w:r>
    </w:p>
    <w:p w14:paraId="6BBBC2F1" w14:textId="77777777" w:rsidR="00761ADA" w:rsidRPr="00AE5E1C" w:rsidRDefault="00761ADA" w:rsidP="00761ADA">
      <w:pPr>
        <w:ind w:left="284"/>
        <w:jc w:val="both"/>
        <w:rPr>
          <w:sz w:val="28"/>
          <w:szCs w:val="28"/>
          <w:u w:val="single"/>
        </w:rPr>
      </w:pPr>
      <w:r w:rsidRPr="00FC022D">
        <w:rPr>
          <w:b/>
          <w:bCs/>
          <w:sz w:val="28"/>
          <w:szCs w:val="28"/>
          <w:u w:val="single"/>
        </w:rPr>
        <w:t>Основная литература:</w:t>
      </w:r>
      <w:r>
        <w:rPr>
          <w:sz w:val="28"/>
          <w:szCs w:val="28"/>
          <w:u w:val="single"/>
        </w:rPr>
        <w:t xml:space="preserve"> </w:t>
      </w:r>
    </w:p>
    <w:p w14:paraId="1D328CF7" w14:textId="77777777" w:rsidR="00761ADA" w:rsidRPr="008C10AE" w:rsidRDefault="00761ADA" w:rsidP="00761ADA">
      <w:pPr>
        <w:pStyle w:val="af"/>
        <w:tabs>
          <w:tab w:val="left" w:pos="284"/>
        </w:tabs>
        <w:ind w:left="284"/>
        <w:jc w:val="left"/>
        <w:rPr>
          <w:rFonts w:ascii="Times New Roman" w:hAnsi="Times New Roman"/>
          <w:szCs w:val="28"/>
          <w:lang w:eastAsia="ru-RU"/>
        </w:rPr>
      </w:pPr>
      <w:r w:rsidRPr="008C10AE">
        <w:rPr>
          <w:rFonts w:ascii="Times New Roman" w:hAnsi="Times New Roman"/>
          <w:szCs w:val="28"/>
          <w:lang w:eastAsia="ru-RU"/>
        </w:rPr>
        <w:t>1. Восточно-мусульманская логика / А. Максуди. - Казань: Хозур, 2017. - 116 с.</w:t>
      </w:r>
    </w:p>
    <w:p w14:paraId="3756AB7C" w14:textId="77777777" w:rsidR="00761ADA" w:rsidRPr="008C10AE" w:rsidRDefault="00761ADA" w:rsidP="00761ADA">
      <w:pPr>
        <w:pStyle w:val="af"/>
        <w:tabs>
          <w:tab w:val="left" w:pos="284"/>
        </w:tabs>
        <w:ind w:left="284"/>
        <w:jc w:val="left"/>
        <w:rPr>
          <w:rFonts w:ascii="Times New Roman" w:hAnsi="Times New Roman"/>
          <w:szCs w:val="28"/>
          <w:lang w:eastAsia="ru-RU"/>
        </w:rPr>
      </w:pPr>
      <w:r w:rsidRPr="008C10AE">
        <w:rPr>
          <w:rFonts w:ascii="Times New Roman" w:hAnsi="Times New Roman"/>
          <w:b/>
          <w:bCs/>
          <w:szCs w:val="28"/>
          <w:u w:val="single"/>
        </w:rPr>
        <w:t>Дополнительная литература:</w:t>
      </w:r>
      <w:r w:rsidRPr="008C10AE">
        <w:rPr>
          <w:rFonts w:ascii="Times New Roman" w:hAnsi="Times New Roman"/>
          <w:szCs w:val="28"/>
          <w:lang w:eastAsia="ru-RU"/>
        </w:rPr>
        <w:t xml:space="preserve"> </w:t>
      </w:r>
    </w:p>
    <w:p w14:paraId="12FD8007" w14:textId="719D917C" w:rsidR="00761ADA" w:rsidRPr="008C10AE" w:rsidRDefault="00220AE3" w:rsidP="00761ADA">
      <w:pPr>
        <w:pStyle w:val="af"/>
        <w:numPr>
          <w:ilvl w:val="0"/>
          <w:numId w:val="14"/>
        </w:numPr>
        <w:tabs>
          <w:tab w:val="left" w:pos="284"/>
        </w:tabs>
        <w:ind w:left="284" w:firstLine="0"/>
        <w:jc w:val="left"/>
        <w:rPr>
          <w:rFonts w:ascii="Times New Roman" w:hAnsi="Times New Roman"/>
          <w:color w:val="3A3C3F"/>
          <w:szCs w:val="28"/>
          <w:shd w:val="clear" w:color="auto" w:fill="FFFFFF"/>
        </w:rPr>
      </w:pPr>
      <w:r w:rsidRPr="00220AE3">
        <w:rPr>
          <w:rFonts w:ascii="Times New Roman" w:hAnsi="Times New Roman"/>
          <w:szCs w:val="28"/>
          <w:shd w:val="clear" w:color="auto" w:fill="FFFFFF"/>
        </w:rPr>
        <w:t>Логика : учебник для бакалавриата / отв. ред. Л. А. Демина. — Москва : Норма : ИНФРА-М, 2024. — 224 с. - ISBN 978-5-91768-644-8. - Текст : электронный. - URL: https://znanium.ru/catalog/product/2141383  – Режим доступа: по подписке.</w:t>
      </w:r>
    </w:p>
    <w:p w14:paraId="0B240556" w14:textId="6849BE03" w:rsidR="00761ADA" w:rsidRPr="00220AE3" w:rsidRDefault="00220AE3" w:rsidP="00E50486">
      <w:pPr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220AE3">
        <w:rPr>
          <w:sz w:val="28"/>
          <w:szCs w:val="28"/>
          <w:shd w:val="clear" w:color="auto" w:fill="FFFFFF"/>
        </w:rPr>
        <w:t xml:space="preserve">Марков, С. М. Логика для бакалавров : учебное пособие / С.М. Марков. — Москва : РИОР : ИНФРА-М, 2025. — 178 с. — (Высшее образование: Бакалавриат). — DOI: https://doi.org/10.12737/10768. - ISBN 978-5-369-01957-3. - Текст : электронный. - URL: https://znanium.ru/catalog/product/2129120 </w:t>
      </w:r>
    </w:p>
    <w:p w14:paraId="7FED6385" w14:textId="77777777" w:rsidR="00761ADA" w:rsidRPr="008C10AE" w:rsidRDefault="00761ADA" w:rsidP="00761ADA">
      <w:pPr>
        <w:tabs>
          <w:tab w:val="left" w:pos="284"/>
        </w:tabs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C10AE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510FD6C2" w14:textId="6AB2C8BA" w:rsidR="00761ADA" w:rsidRPr="008C10AE" w:rsidRDefault="00761ADA" w:rsidP="00761ADA">
      <w:pPr>
        <w:tabs>
          <w:tab w:val="left" w:pos="284"/>
        </w:tabs>
        <w:jc w:val="lowKashida"/>
        <w:rPr>
          <w:sz w:val="28"/>
          <w:szCs w:val="28"/>
          <w:shd w:val="clear" w:color="auto" w:fill="FFFFFF"/>
        </w:rPr>
      </w:pPr>
      <w:r w:rsidRPr="008C10AE">
        <w:rPr>
          <w:sz w:val="28"/>
          <w:szCs w:val="28"/>
        </w:rPr>
        <w:t xml:space="preserve">1. </w:t>
      </w:r>
      <w:r w:rsidRPr="008C10AE">
        <w:rPr>
          <w:sz w:val="28"/>
          <w:szCs w:val="28"/>
          <w:shd w:val="clear" w:color="auto" w:fill="FFFFFF"/>
        </w:rPr>
        <w:t xml:space="preserve">Дягилев, В. В. Логика. Теория аргументации : учебное пособие / В.В. Дягилев, П.В. Разов. — Москва : ИНФРА-М, 2022. — 192 с. — (Высшее образование: Бакалавриат). — DOI 10.12737/1085524. - ISBN 978-5-16-016183-9. - Текст : электронный. - URL: </w:t>
      </w:r>
      <w:hyperlink r:id="rId5" w:history="1">
        <w:r w:rsidR="00220AE3" w:rsidRPr="00DE3CF5">
          <w:rPr>
            <w:rStyle w:val="ac"/>
            <w:sz w:val="28"/>
            <w:szCs w:val="28"/>
            <w:shd w:val="clear" w:color="auto" w:fill="FFFFFF"/>
          </w:rPr>
          <w:t>https://znanium.com/catalog/produc</w:t>
        </w:r>
        <w:r w:rsidR="00220AE3" w:rsidRPr="00DE3CF5">
          <w:rPr>
            <w:rStyle w:val="ac"/>
            <w:sz w:val="28"/>
            <w:szCs w:val="28"/>
            <w:shd w:val="clear" w:color="auto" w:fill="FFFFFF"/>
          </w:rPr>
          <w:t>t</w:t>
        </w:r>
        <w:r w:rsidR="00220AE3" w:rsidRPr="00DE3CF5">
          <w:rPr>
            <w:rStyle w:val="ac"/>
            <w:sz w:val="28"/>
            <w:szCs w:val="28"/>
            <w:shd w:val="clear" w:color="auto" w:fill="FFFFFF"/>
          </w:rPr>
          <w:t>/1085524</w:t>
        </w:r>
      </w:hyperlink>
      <w:r w:rsidR="00220AE3">
        <w:rPr>
          <w:sz w:val="28"/>
          <w:szCs w:val="28"/>
          <w:shd w:val="clear" w:color="auto" w:fill="FFFFFF"/>
        </w:rPr>
        <w:t xml:space="preserve"> </w:t>
      </w:r>
    </w:p>
    <w:p w14:paraId="67AEAA9D" w14:textId="77777777" w:rsidR="00761ADA" w:rsidRPr="0038300B" w:rsidRDefault="00761ADA" w:rsidP="00761ADA">
      <w:pPr>
        <w:ind w:firstLine="567"/>
        <w:jc w:val="both"/>
        <w:rPr>
          <w:sz w:val="28"/>
          <w:szCs w:val="28"/>
        </w:rPr>
      </w:pPr>
    </w:p>
    <w:p w14:paraId="32D43695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23EBB0A" w14:textId="66A956C2" w:rsidR="00761ADA" w:rsidRPr="0038300B" w:rsidRDefault="002B1A87" w:rsidP="002B1A8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sz w:val="28"/>
          <w:szCs w:val="28"/>
          <w:shd w:val="clear" w:color="auto" w:fill="FFFFFF"/>
        </w:rPr>
        <w:t>http://znanium.com</w:t>
      </w:r>
    </w:p>
    <w:p w14:paraId="0B9A17FF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31974F4E" w14:textId="77777777" w:rsidR="00761ADA" w:rsidRPr="0038300B" w:rsidRDefault="00761ADA" w:rsidP="00761ADA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38300B">
        <w:rPr>
          <w:rFonts w:eastAsia="Calibri"/>
          <w:i/>
          <w:sz w:val="28"/>
          <w:szCs w:val="28"/>
          <w:lang w:eastAsia="en-US"/>
        </w:rPr>
        <w:t>-</w:t>
      </w:r>
    </w:p>
    <w:p w14:paraId="14CA299F" w14:textId="77777777" w:rsidR="00761ADA" w:rsidRPr="0038300B" w:rsidRDefault="00761ADA" w:rsidP="00761ADA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38300B">
        <w:rPr>
          <w:rFonts w:eastAsia="Calibri"/>
          <w:sz w:val="28"/>
          <w:szCs w:val="28"/>
          <w:lang w:eastAsia="en-US"/>
        </w:rPr>
        <w:t xml:space="preserve"> </w:t>
      </w:r>
    </w:p>
    <w:p w14:paraId="2AAB7AC6" w14:textId="77777777" w:rsidR="00761ADA" w:rsidRPr="0038300B" w:rsidRDefault="00761ADA" w:rsidP="00761ADA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 w:rsidRPr="0038300B">
        <w:rPr>
          <w:rFonts w:eastAsia="Calibri"/>
          <w:i/>
          <w:sz w:val="28"/>
          <w:szCs w:val="28"/>
          <w:lang w:eastAsia="en-US"/>
        </w:rPr>
        <w:t xml:space="preserve">проектор </w:t>
      </w:r>
    </w:p>
    <w:p w14:paraId="0F91D8BF" w14:textId="77777777" w:rsidR="00761ADA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934D08E" w14:textId="77777777" w:rsidR="00761ADA" w:rsidRPr="0038300B" w:rsidRDefault="00761ADA" w:rsidP="00761ADA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41B423E" w14:textId="2A31C821" w:rsidR="004B2B6B" w:rsidRPr="008713A4" w:rsidRDefault="00761ADA" w:rsidP="00761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38300B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38300B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04C93BE3" w14:textId="5A672FF3" w:rsidR="004B2B6B" w:rsidRDefault="008662C0" w:rsidP="008662C0">
      <w:pPr>
        <w:spacing w:line="360" w:lineRule="auto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</w:t>
      </w:r>
      <w:r w:rsidRPr="00514E15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средства</w:t>
      </w:r>
      <w:r w:rsidRPr="00514E15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текущего</w:t>
      </w:r>
      <w:r w:rsidRPr="00514E15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8300B">
        <w:rPr>
          <w:rFonts w:eastAsia="Calibri"/>
          <w:b/>
          <w:i/>
          <w:iCs/>
          <w:sz w:val="28"/>
          <w:szCs w:val="28"/>
          <w:u w:val="single"/>
          <w:lang w:eastAsia="en-US"/>
        </w:rPr>
        <w:t>контроля</w:t>
      </w:r>
    </w:p>
    <w:p w14:paraId="4CE102B3" w14:textId="77777777" w:rsidR="008662C0" w:rsidRPr="0014627C" w:rsidRDefault="008662C0" w:rsidP="008662C0">
      <w:pPr>
        <w:jc w:val="both"/>
        <w:rPr>
          <w:sz w:val="28"/>
          <w:szCs w:val="28"/>
        </w:rPr>
      </w:pPr>
      <w:r w:rsidRPr="0014627C">
        <w:rPr>
          <w:sz w:val="28"/>
          <w:szCs w:val="28"/>
        </w:rPr>
        <w:t>Ответьте</w:t>
      </w:r>
      <w:r w:rsidRPr="006F520E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>на</w:t>
      </w:r>
      <w:r w:rsidRPr="006F520E">
        <w:rPr>
          <w:sz w:val="28"/>
          <w:szCs w:val="28"/>
        </w:rPr>
        <w:t xml:space="preserve"> </w:t>
      </w:r>
      <w:r w:rsidRPr="0014627C">
        <w:rPr>
          <w:sz w:val="28"/>
          <w:szCs w:val="28"/>
        </w:rPr>
        <w:t xml:space="preserve">следующие вопросы: </w:t>
      </w:r>
    </w:p>
    <w:p w14:paraId="6F317D6B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такое «мантык»? Расскажите о ее статусе среди религиозных дисциплин.</w:t>
      </w:r>
    </w:p>
    <w:p w14:paraId="58A55D64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изучает логика? Какова история развития данной науки?</w:t>
      </w:r>
    </w:p>
    <w:p w14:paraId="5AFCB857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Каков вклад мусульманских ученых в логику?</w:t>
      </w:r>
    </w:p>
    <w:p w14:paraId="2C38DAD7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«тасаввур» как форме мышления. Какие виды тасаввура бывают?</w:t>
      </w:r>
    </w:p>
    <w:p w14:paraId="1C303FE7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«тасдик» как форме мышления. Какие виды тасдика бывают?</w:t>
      </w:r>
    </w:p>
    <w:p w14:paraId="02103393" w14:textId="603CE504" w:rsidR="008662C0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567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об указаниях (далаалат) и его видах. Приведите примеры к каждому из них.</w:t>
      </w:r>
    </w:p>
    <w:p w14:paraId="4EF8F6E4" w14:textId="77777777" w:rsidR="008662C0" w:rsidRPr="0014627C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>
        <w:rPr>
          <w:sz w:val="28"/>
          <w:szCs w:val="28"/>
        </w:rPr>
        <w:t>Что такое «куллият хамса». Дайте полное разъяснение данной теме, приведя логические примеры к ним.</w:t>
      </w:r>
    </w:p>
    <w:p w14:paraId="40246298" w14:textId="77777777" w:rsidR="008662C0" w:rsidRPr="005764D0" w:rsidRDefault="008662C0" w:rsidP="008662C0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lowKashida"/>
        <w:rPr>
          <w:sz w:val="32"/>
          <w:szCs w:val="32"/>
          <w:rtl/>
        </w:rPr>
      </w:pPr>
      <w:r w:rsidRPr="005764D0">
        <w:rPr>
          <w:sz w:val="28"/>
          <w:szCs w:val="28"/>
        </w:rPr>
        <w:t>Что такое «та‘рифат»? На какие виды делится? Каковы условия правильности «та‘рифат»</w:t>
      </w:r>
      <w:r>
        <w:rPr>
          <w:sz w:val="28"/>
          <w:szCs w:val="28"/>
        </w:rPr>
        <w:t>.</w:t>
      </w:r>
    </w:p>
    <w:p w14:paraId="27B043B0" w14:textId="071ADF46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Дайте определение термину “с</w:t>
      </w:r>
      <w:r w:rsidRPr="00A77824">
        <w:rPr>
          <w:color w:val="000000"/>
          <w:sz w:val="28"/>
          <w:szCs w:val="28"/>
        </w:rPr>
        <w:t>уждение (кадыйа)</w:t>
      </w:r>
      <w:r w:rsidRPr="00A77824">
        <w:rPr>
          <w:color w:val="000000"/>
          <w:sz w:val="28"/>
          <w:szCs w:val="28"/>
          <w:lang w:val="tt-RU"/>
        </w:rPr>
        <w:t>”.</w:t>
      </w:r>
    </w:p>
    <w:p w14:paraId="30216C10" w14:textId="2CF43AE0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</w:t>
      </w:r>
      <w:r w:rsidRPr="00A77824">
        <w:rPr>
          <w:color w:val="000000"/>
          <w:sz w:val="28"/>
          <w:szCs w:val="28"/>
        </w:rPr>
        <w:t> структур</w:t>
      </w:r>
      <w:r w:rsidRPr="00A77824">
        <w:rPr>
          <w:color w:val="000000"/>
          <w:sz w:val="28"/>
          <w:szCs w:val="28"/>
          <w:lang w:val="tt-RU"/>
        </w:rPr>
        <w:t>е и видах п</w:t>
      </w:r>
      <w:r w:rsidRPr="00A77824">
        <w:rPr>
          <w:color w:val="000000"/>
          <w:sz w:val="28"/>
          <w:szCs w:val="28"/>
        </w:rPr>
        <w:t>рост</w:t>
      </w:r>
      <w:r w:rsidRPr="00A77824">
        <w:rPr>
          <w:color w:val="000000"/>
          <w:sz w:val="28"/>
          <w:szCs w:val="28"/>
          <w:lang w:val="tt-RU"/>
        </w:rPr>
        <w:t>ых</w:t>
      </w:r>
      <w:r w:rsidRPr="00A77824">
        <w:rPr>
          <w:color w:val="000000"/>
          <w:sz w:val="28"/>
          <w:szCs w:val="28"/>
        </w:rPr>
        <w:t> суждени</w:t>
      </w:r>
      <w:r w:rsidRPr="00A77824">
        <w:rPr>
          <w:color w:val="000000"/>
          <w:sz w:val="28"/>
          <w:szCs w:val="28"/>
          <w:lang w:val="tt-RU"/>
        </w:rPr>
        <w:t>й</w:t>
      </w:r>
      <w:r w:rsidRPr="00A77824">
        <w:rPr>
          <w:color w:val="000000"/>
          <w:sz w:val="28"/>
          <w:szCs w:val="28"/>
        </w:rPr>
        <w:t> (кад</w:t>
      </w:r>
      <w:r w:rsidRPr="00A77824">
        <w:rPr>
          <w:color w:val="000000"/>
          <w:sz w:val="28"/>
          <w:szCs w:val="28"/>
          <w:lang w:val="tt-RU"/>
        </w:rPr>
        <w:t>ы</w:t>
      </w:r>
      <w:r w:rsidRPr="00A77824">
        <w:rPr>
          <w:color w:val="000000"/>
          <w:sz w:val="28"/>
          <w:szCs w:val="28"/>
        </w:rPr>
        <w:t>йа муфрада</w:t>
      </w:r>
      <w:r w:rsidRPr="00A77824">
        <w:rPr>
          <w:color w:val="000000"/>
          <w:sz w:val="28"/>
          <w:szCs w:val="28"/>
          <w:lang w:val="tt-RU"/>
        </w:rPr>
        <w:t>).</w:t>
      </w:r>
    </w:p>
    <w:p w14:paraId="0D3B7357" w14:textId="25BEA64F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 </w:t>
      </w:r>
      <w:r w:rsidRPr="00A77824">
        <w:rPr>
          <w:color w:val="000000"/>
          <w:sz w:val="28"/>
          <w:szCs w:val="28"/>
        </w:rPr>
        <w:t>структуре и классификации сложных суждений (кадайа мураккаба).</w:t>
      </w:r>
    </w:p>
    <w:p w14:paraId="3CC475B2" w14:textId="1DFEECDC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Какие виды отношений между суждениями (нисба) существуют.</w:t>
      </w:r>
    </w:p>
    <w:p w14:paraId="57E40421" w14:textId="57D16453" w:rsidR="008662C0" w:rsidRPr="00A77824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Расскажите о классификации аргументации.</w:t>
      </w:r>
    </w:p>
    <w:p w14:paraId="617F575A" w14:textId="1702AB08" w:rsidR="008662C0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Перечислите виды сопоставлений с примерами.</w:t>
      </w:r>
    </w:p>
    <w:p w14:paraId="6D471114" w14:textId="5C681471" w:rsidR="008662C0" w:rsidRDefault="008662C0" w:rsidP="008662C0">
      <w:pPr>
        <w:pStyle w:val="msonormalmailrucssattributepostfix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Определите, к какому суждению относятся следующие предложения</w:t>
      </w:r>
    </w:p>
    <w:p w14:paraId="5A670FFE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Каждая душа вкусит смерть</w:t>
      </w:r>
    </w:p>
    <w:p w14:paraId="3EDD7A7C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Б) Некоторые религиозные учебные заведения не являются вузами. </w:t>
      </w:r>
    </w:p>
    <w:p w14:paraId="51B0C083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Ничего из лени не является полезным.</w:t>
      </w:r>
    </w:p>
    <w:p w14:paraId="04D636CA" w14:textId="77777777" w:rsidR="008662C0" w:rsidRDefault="008662C0" w:rsidP="008662C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Некоторые студенты спортсмены.</w:t>
      </w:r>
    </w:p>
    <w:p w14:paraId="1B2AAB43" w14:textId="77777777" w:rsidR="008662C0" w:rsidRDefault="008662C0" w:rsidP="00A53F9C">
      <w:pPr>
        <w:overflowPunct w:val="0"/>
        <w:autoSpaceDE w:val="0"/>
        <w:autoSpaceDN w:val="0"/>
        <w:adjustRightInd w:val="0"/>
        <w:ind w:left="567"/>
        <w:jc w:val="lowKashida"/>
        <w:rPr>
          <w:sz w:val="28"/>
          <w:szCs w:val="28"/>
        </w:rPr>
      </w:pPr>
    </w:p>
    <w:p w14:paraId="067C0ABD" w14:textId="77777777" w:rsidR="008662C0" w:rsidRDefault="008662C0" w:rsidP="008662C0">
      <w:pPr>
        <w:ind w:firstLine="567"/>
        <w:jc w:val="both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031488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промежуточной аттестации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формирования </w:t>
      </w:r>
    </w:p>
    <w:p w14:paraId="37A3A64A" w14:textId="4B492B54" w:rsidR="008662C0" w:rsidRPr="0014627C" w:rsidRDefault="00A53F9C" w:rsidP="008662C0">
      <w:pPr>
        <w:jc w:val="both"/>
        <w:rPr>
          <w:sz w:val="28"/>
          <w:szCs w:val="28"/>
        </w:rPr>
      </w:pPr>
      <w:r>
        <w:rPr>
          <w:sz w:val="28"/>
          <w:szCs w:val="28"/>
        </w:rPr>
        <w:t>Вопросы к зачету</w:t>
      </w:r>
      <w:r w:rsidR="008662C0" w:rsidRPr="0014627C">
        <w:rPr>
          <w:sz w:val="28"/>
          <w:szCs w:val="28"/>
        </w:rPr>
        <w:t xml:space="preserve">: </w:t>
      </w:r>
    </w:p>
    <w:p w14:paraId="1C2F40F9" w14:textId="77777777" w:rsidR="008662C0" w:rsidRPr="0014627C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такое «мантык»? Расскажите о ее статусе среди религиозных дисциплин.</w:t>
      </w:r>
    </w:p>
    <w:p w14:paraId="5BDC4CFF" w14:textId="77777777" w:rsidR="008662C0" w:rsidRPr="0014627C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Что изучает логика? Какова история развития данной науки?</w:t>
      </w:r>
    </w:p>
    <w:p w14:paraId="2D82C9D9" w14:textId="77777777" w:rsidR="008662C0" w:rsidRPr="0014627C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Каков вклад мусульманских ученых в логику?</w:t>
      </w:r>
    </w:p>
    <w:p w14:paraId="0D86634D" w14:textId="77777777" w:rsidR="008662C0" w:rsidRPr="0014627C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«тасаввур» как форме мышления. Какие виды тасаввура бывают?</w:t>
      </w:r>
    </w:p>
    <w:p w14:paraId="779C2FCD" w14:textId="77777777" w:rsidR="008662C0" w:rsidRPr="0014627C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 термине «тасдик» как форме мышления. Какие виды тасдика бывают?</w:t>
      </w:r>
    </w:p>
    <w:p w14:paraId="3DE2B978" w14:textId="77777777" w:rsidR="008662C0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 w:rsidRPr="0014627C">
        <w:rPr>
          <w:sz w:val="28"/>
          <w:szCs w:val="28"/>
        </w:rPr>
        <w:t>Расскажите об указаниях (далаалат) и его видах. Приведите примеры к каждому из них.</w:t>
      </w:r>
    </w:p>
    <w:p w14:paraId="3DF1FCF2" w14:textId="77777777" w:rsidR="008662C0" w:rsidRPr="0014627C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28"/>
          <w:szCs w:val="28"/>
        </w:rPr>
      </w:pPr>
      <w:r>
        <w:rPr>
          <w:sz w:val="28"/>
          <w:szCs w:val="28"/>
        </w:rPr>
        <w:t>Что такое «куллият хамса». Дайте полное разъяснение данной теме, приведя логические примеры к ним.</w:t>
      </w:r>
    </w:p>
    <w:p w14:paraId="0781AD47" w14:textId="77777777" w:rsidR="008662C0" w:rsidRPr="005764D0" w:rsidRDefault="008662C0" w:rsidP="00A53F9C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lowKashida"/>
        <w:rPr>
          <w:sz w:val="32"/>
          <w:szCs w:val="32"/>
          <w:rtl/>
        </w:rPr>
      </w:pPr>
      <w:r w:rsidRPr="005764D0">
        <w:rPr>
          <w:sz w:val="28"/>
          <w:szCs w:val="28"/>
        </w:rPr>
        <w:t>Что такое «та‘рифат»? На какие виды делится? Каковы условия правильности «та‘рифат»</w:t>
      </w:r>
      <w:r>
        <w:rPr>
          <w:sz w:val="28"/>
          <w:szCs w:val="28"/>
        </w:rPr>
        <w:t>.</w:t>
      </w:r>
    </w:p>
    <w:p w14:paraId="4F243916" w14:textId="0E7A9FDC" w:rsidR="008662C0" w:rsidRPr="00A77824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Дайте определение термину “с</w:t>
      </w:r>
      <w:r w:rsidRPr="00A77824">
        <w:rPr>
          <w:color w:val="000000"/>
          <w:sz w:val="28"/>
          <w:szCs w:val="28"/>
        </w:rPr>
        <w:t>уждение (кадыйа)</w:t>
      </w:r>
      <w:r w:rsidRPr="00A77824">
        <w:rPr>
          <w:color w:val="000000"/>
          <w:sz w:val="28"/>
          <w:szCs w:val="28"/>
          <w:lang w:val="tt-RU"/>
        </w:rPr>
        <w:t>”.</w:t>
      </w:r>
    </w:p>
    <w:p w14:paraId="3BAEDC41" w14:textId="0E96A232" w:rsidR="008662C0" w:rsidRPr="00A77824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</w:t>
      </w:r>
      <w:r w:rsidRPr="00A77824">
        <w:rPr>
          <w:color w:val="000000"/>
          <w:sz w:val="28"/>
          <w:szCs w:val="28"/>
        </w:rPr>
        <w:t> структур</w:t>
      </w:r>
      <w:r w:rsidRPr="00A77824">
        <w:rPr>
          <w:color w:val="000000"/>
          <w:sz w:val="28"/>
          <w:szCs w:val="28"/>
          <w:lang w:val="tt-RU"/>
        </w:rPr>
        <w:t>е и видах п</w:t>
      </w:r>
      <w:r w:rsidRPr="00A77824">
        <w:rPr>
          <w:color w:val="000000"/>
          <w:sz w:val="28"/>
          <w:szCs w:val="28"/>
        </w:rPr>
        <w:t>рост</w:t>
      </w:r>
      <w:r w:rsidRPr="00A77824">
        <w:rPr>
          <w:color w:val="000000"/>
          <w:sz w:val="28"/>
          <w:szCs w:val="28"/>
          <w:lang w:val="tt-RU"/>
        </w:rPr>
        <w:t>ых</w:t>
      </w:r>
      <w:r w:rsidRPr="00A77824">
        <w:rPr>
          <w:color w:val="000000"/>
          <w:sz w:val="28"/>
          <w:szCs w:val="28"/>
        </w:rPr>
        <w:t> суждени</w:t>
      </w:r>
      <w:r w:rsidRPr="00A77824">
        <w:rPr>
          <w:color w:val="000000"/>
          <w:sz w:val="28"/>
          <w:szCs w:val="28"/>
          <w:lang w:val="tt-RU"/>
        </w:rPr>
        <w:t>й</w:t>
      </w:r>
      <w:r w:rsidRPr="00A77824">
        <w:rPr>
          <w:color w:val="000000"/>
          <w:sz w:val="28"/>
          <w:szCs w:val="28"/>
        </w:rPr>
        <w:t> (кад</w:t>
      </w:r>
      <w:r w:rsidRPr="00A77824">
        <w:rPr>
          <w:color w:val="000000"/>
          <w:sz w:val="28"/>
          <w:szCs w:val="28"/>
          <w:lang w:val="tt-RU"/>
        </w:rPr>
        <w:t>ы</w:t>
      </w:r>
      <w:r w:rsidRPr="00A77824">
        <w:rPr>
          <w:color w:val="000000"/>
          <w:sz w:val="28"/>
          <w:szCs w:val="28"/>
        </w:rPr>
        <w:t>йа муфрада</w:t>
      </w:r>
      <w:r w:rsidRPr="00A77824">
        <w:rPr>
          <w:color w:val="000000"/>
          <w:sz w:val="28"/>
          <w:szCs w:val="28"/>
          <w:lang w:val="tt-RU"/>
        </w:rPr>
        <w:t>).</w:t>
      </w:r>
    </w:p>
    <w:p w14:paraId="3E448C98" w14:textId="2A425850" w:rsidR="008662C0" w:rsidRPr="00A77824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  <w:lang w:val="tt-RU"/>
        </w:rPr>
        <w:t>Расска</w:t>
      </w:r>
      <w:r w:rsidRPr="00A77824">
        <w:rPr>
          <w:color w:val="000000"/>
          <w:sz w:val="28"/>
          <w:szCs w:val="28"/>
        </w:rPr>
        <w:t>ж</w:t>
      </w:r>
      <w:r w:rsidRPr="00A77824">
        <w:rPr>
          <w:color w:val="000000"/>
          <w:sz w:val="28"/>
          <w:szCs w:val="28"/>
          <w:lang w:val="tt-RU"/>
        </w:rPr>
        <w:t>ите о </w:t>
      </w:r>
      <w:r w:rsidRPr="00A77824">
        <w:rPr>
          <w:color w:val="000000"/>
          <w:sz w:val="28"/>
          <w:szCs w:val="28"/>
        </w:rPr>
        <w:t>структуре и классификации сложных суждений (кадайа мураккаба).</w:t>
      </w:r>
    </w:p>
    <w:p w14:paraId="66D27B08" w14:textId="06B2B075" w:rsidR="008662C0" w:rsidRPr="00A77824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Какие виды отношений между суждениями (нисба) существуют.</w:t>
      </w:r>
    </w:p>
    <w:p w14:paraId="33C6DD9D" w14:textId="4905D266" w:rsidR="008662C0" w:rsidRPr="00A77824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Расскажите о классификации аргументации.</w:t>
      </w:r>
    </w:p>
    <w:p w14:paraId="6F30A59A" w14:textId="5BAFA9A4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7824">
        <w:rPr>
          <w:color w:val="000000"/>
          <w:sz w:val="28"/>
          <w:szCs w:val="28"/>
        </w:rPr>
        <w:t>Перечислите виды сопоставлений с примерами.</w:t>
      </w:r>
    </w:p>
    <w:p w14:paraId="384DEF6B" w14:textId="10706BCB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Определите, к какому суждению относятся следующие предложения</w:t>
      </w:r>
    </w:p>
    <w:p w14:paraId="20E6BA0F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Каждая душа вкусит смерть</w:t>
      </w:r>
    </w:p>
    <w:p w14:paraId="4E7C914A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Некоторые религиозные учебные заведения не являются вузами. </w:t>
      </w:r>
    </w:p>
    <w:p w14:paraId="1BDE946F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Ничего из лени не является полезным.</w:t>
      </w:r>
    </w:p>
    <w:p w14:paraId="44F123EA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Некоторые студенты спортсмены.</w:t>
      </w:r>
    </w:p>
    <w:p w14:paraId="71FBADAF" w14:textId="39FC391E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Дайте определение индукции. Приведите пример индукции. На какие виды она делится?</w:t>
      </w:r>
    </w:p>
    <w:p w14:paraId="5F42FF12" w14:textId="049EE8A3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Определите вид индукции: </w:t>
      </w:r>
    </w:p>
    <w:p w14:paraId="28402FFB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Хорошая организация дела – половина успеха.</w:t>
      </w:r>
    </w:p>
    <w:p w14:paraId="417D6CE0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Все свидетели ошибаются. Все врачи ошибаются.</w:t>
      </w:r>
    </w:p>
    <w:p w14:paraId="03C6AC2A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Курение и алкоголь вредны здоровью</w:t>
      </w:r>
    </w:p>
    <w:p w14:paraId="77C7721D" w14:textId="2B48CBDF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Разъясните важность индукции в шариатских науках.</w:t>
      </w:r>
    </w:p>
    <w:p w14:paraId="3971BED8" w14:textId="2ACAAAEF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Расскажите об аналогии и его видах. Приведите примеры. </w:t>
      </w:r>
    </w:p>
    <w:p w14:paraId="5BB32521" w14:textId="30877B0D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какому виду аналогии относится следующий пример:</w:t>
      </w:r>
    </w:p>
    <w:p w14:paraId="02A459D4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человек ошибается</w:t>
      </w:r>
    </w:p>
    <w:p w14:paraId="7616D0A3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Наилучшие из ошибающихся кающиеся люди</w:t>
      </w:r>
    </w:p>
    <w:p w14:paraId="644EE704" w14:textId="77777777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Наилучший человек – кающийся. </w:t>
      </w:r>
    </w:p>
    <w:p w14:paraId="4201614A" w14:textId="4F33C693" w:rsidR="008662C0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Расскажите о логических основах теории аргументации.</w:t>
      </w:r>
    </w:p>
    <w:p w14:paraId="49FE2FBF" w14:textId="581EB6FB" w:rsidR="008662C0" w:rsidRPr="000D51D2" w:rsidRDefault="008662C0" w:rsidP="00A53F9C">
      <w:pPr>
        <w:pStyle w:val="msonormalmailrucssattributepostfix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Дайте определение терминам: тезис, аргументы, демонстрация, опровержение.</w:t>
      </w:r>
    </w:p>
    <w:p w14:paraId="1A2841F4" w14:textId="77777777" w:rsidR="00C43A92" w:rsidRPr="00905B72" w:rsidRDefault="00C43A92" w:rsidP="00C01EE7">
      <w:pPr>
        <w:spacing w:after="200" w:line="360" w:lineRule="auto"/>
        <w:rPr>
          <w:sz w:val="28"/>
          <w:szCs w:val="28"/>
        </w:rPr>
      </w:pPr>
    </w:p>
    <w:sectPr w:rsidR="00C43A92" w:rsidRPr="00905B72" w:rsidSect="00B41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3CF"/>
    <w:multiLevelType w:val="hybridMultilevel"/>
    <w:tmpl w:val="2A1E0C28"/>
    <w:lvl w:ilvl="0" w:tplc="0B540A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0E1581"/>
    <w:multiLevelType w:val="hybridMultilevel"/>
    <w:tmpl w:val="423EBD60"/>
    <w:lvl w:ilvl="0" w:tplc="0B540A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B651CC0"/>
    <w:multiLevelType w:val="hybridMultilevel"/>
    <w:tmpl w:val="68062EB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C33758F"/>
    <w:multiLevelType w:val="singleLevel"/>
    <w:tmpl w:val="C2EE9BF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2D5E21FA"/>
    <w:multiLevelType w:val="hybridMultilevel"/>
    <w:tmpl w:val="5024C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D1764"/>
    <w:multiLevelType w:val="hybridMultilevel"/>
    <w:tmpl w:val="175A2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75201D9"/>
    <w:multiLevelType w:val="hybridMultilevel"/>
    <w:tmpl w:val="1B10B5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58B3514"/>
    <w:multiLevelType w:val="hybridMultilevel"/>
    <w:tmpl w:val="D810716A"/>
    <w:lvl w:ilvl="0" w:tplc="AAF4CD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4952013A"/>
    <w:multiLevelType w:val="hybridMultilevel"/>
    <w:tmpl w:val="91086F7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CAD5298"/>
    <w:multiLevelType w:val="hybridMultilevel"/>
    <w:tmpl w:val="A2EA9E4C"/>
    <w:lvl w:ilvl="0" w:tplc="44829A7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4B44B3C"/>
    <w:multiLevelType w:val="singleLevel"/>
    <w:tmpl w:val="C2EE9BF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2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6260C6F"/>
    <w:multiLevelType w:val="hybridMultilevel"/>
    <w:tmpl w:val="B5EA6548"/>
    <w:lvl w:ilvl="0" w:tplc="496C02D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7F90561"/>
    <w:multiLevelType w:val="hybridMultilevel"/>
    <w:tmpl w:val="F21816DE"/>
    <w:lvl w:ilvl="0" w:tplc="FFFFFFFF">
      <w:start w:val="1"/>
      <w:numFmt w:val="bullet"/>
      <w:lvlText w:val="-"/>
      <w:lvlJc w:val="left"/>
      <w:pPr>
        <w:tabs>
          <w:tab w:val="num" w:pos="3170"/>
        </w:tabs>
        <w:ind w:left="1843" w:hanging="454"/>
      </w:pPr>
      <w:rPr>
        <w:rFonts w:ascii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CBA3754"/>
    <w:multiLevelType w:val="hybridMultilevel"/>
    <w:tmpl w:val="927AE940"/>
    <w:lvl w:ilvl="0" w:tplc="0B540A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3073901">
    <w:abstractNumId w:val="10"/>
  </w:num>
  <w:num w:numId="2" w16cid:durableId="1635406517">
    <w:abstractNumId w:val="1"/>
  </w:num>
  <w:num w:numId="3" w16cid:durableId="1218591164">
    <w:abstractNumId w:val="0"/>
  </w:num>
  <w:num w:numId="4" w16cid:durableId="1162312819">
    <w:abstractNumId w:val="15"/>
  </w:num>
  <w:num w:numId="5" w16cid:durableId="862593029">
    <w:abstractNumId w:val="11"/>
    <w:lvlOverride w:ilvl="0">
      <w:startOverride w:val="1"/>
    </w:lvlOverride>
  </w:num>
  <w:num w:numId="6" w16cid:durableId="274680303">
    <w:abstractNumId w:val="8"/>
  </w:num>
  <w:num w:numId="7" w16cid:durableId="1406591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12154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8144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60642412">
    <w:abstractNumId w:val="12"/>
  </w:num>
  <w:num w:numId="11" w16cid:durableId="240333226">
    <w:abstractNumId w:val="6"/>
  </w:num>
  <w:num w:numId="12" w16cid:durableId="1660772799">
    <w:abstractNumId w:val="5"/>
  </w:num>
  <w:num w:numId="13" w16cid:durableId="475150347">
    <w:abstractNumId w:val="2"/>
  </w:num>
  <w:num w:numId="14" w16cid:durableId="148861901">
    <w:abstractNumId w:val="13"/>
  </w:num>
  <w:num w:numId="15" w16cid:durableId="569313307">
    <w:abstractNumId w:val="3"/>
  </w:num>
  <w:num w:numId="16" w16cid:durableId="1449547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63B"/>
    <w:rsid w:val="000079C9"/>
    <w:rsid w:val="00010FE2"/>
    <w:rsid w:val="0001456E"/>
    <w:rsid w:val="000222C4"/>
    <w:rsid w:val="00023DA9"/>
    <w:rsid w:val="00034F40"/>
    <w:rsid w:val="0003507D"/>
    <w:rsid w:val="00036EA3"/>
    <w:rsid w:val="0005567E"/>
    <w:rsid w:val="000579ED"/>
    <w:rsid w:val="00057ED5"/>
    <w:rsid w:val="00084307"/>
    <w:rsid w:val="00093EA9"/>
    <w:rsid w:val="000A072A"/>
    <w:rsid w:val="000A3591"/>
    <w:rsid w:val="000A62A1"/>
    <w:rsid w:val="000B5BA6"/>
    <w:rsid w:val="000C31CB"/>
    <w:rsid w:val="000C7B40"/>
    <w:rsid w:val="000D490B"/>
    <w:rsid w:val="000D67E6"/>
    <w:rsid w:val="000F2910"/>
    <w:rsid w:val="000F3C6A"/>
    <w:rsid w:val="0010190D"/>
    <w:rsid w:val="00107E81"/>
    <w:rsid w:val="001178F8"/>
    <w:rsid w:val="001214F0"/>
    <w:rsid w:val="001309B9"/>
    <w:rsid w:val="00144FF9"/>
    <w:rsid w:val="0016656E"/>
    <w:rsid w:val="00173481"/>
    <w:rsid w:val="00184B8A"/>
    <w:rsid w:val="00187F43"/>
    <w:rsid w:val="00191695"/>
    <w:rsid w:val="0019618C"/>
    <w:rsid w:val="001A163B"/>
    <w:rsid w:val="001A2C69"/>
    <w:rsid w:val="001A58E4"/>
    <w:rsid w:val="001B1940"/>
    <w:rsid w:val="001B7EA2"/>
    <w:rsid w:val="001C2720"/>
    <w:rsid w:val="001D1C65"/>
    <w:rsid w:val="001D2101"/>
    <w:rsid w:val="001E450B"/>
    <w:rsid w:val="001F3045"/>
    <w:rsid w:val="002114FD"/>
    <w:rsid w:val="00217F11"/>
    <w:rsid w:val="00220AE3"/>
    <w:rsid w:val="002227CA"/>
    <w:rsid w:val="00222932"/>
    <w:rsid w:val="00233A30"/>
    <w:rsid w:val="00235438"/>
    <w:rsid w:val="00237E22"/>
    <w:rsid w:val="00246640"/>
    <w:rsid w:val="002474A2"/>
    <w:rsid w:val="002524DE"/>
    <w:rsid w:val="00261F52"/>
    <w:rsid w:val="00262234"/>
    <w:rsid w:val="00264947"/>
    <w:rsid w:val="00265F06"/>
    <w:rsid w:val="002737F5"/>
    <w:rsid w:val="002809B9"/>
    <w:rsid w:val="002841F1"/>
    <w:rsid w:val="002874D5"/>
    <w:rsid w:val="00294185"/>
    <w:rsid w:val="00295545"/>
    <w:rsid w:val="002A00B9"/>
    <w:rsid w:val="002A365F"/>
    <w:rsid w:val="002B1A87"/>
    <w:rsid w:val="002B55B0"/>
    <w:rsid w:val="002C1A00"/>
    <w:rsid w:val="002C3B1F"/>
    <w:rsid w:val="002D703C"/>
    <w:rsid w:val="002E11E4"/>
    <w:rsid w:val="002E5FCC"/>
    <w:rsid w:val="002F2495"/>
    <w:rsid w:val="003067D8"/>
    <w:rsid w:val="003123CB"/>
    <w:rsid w:val="00315320"/>
    <w:rsid w:val="00315A16"/>
    <w:rsid w:val="00321180"/>
    <w:rsid w:val="003267F6"/>
    <w:rsid w:val="00333FA8"/>
    <w:rsid w:val="0033431A"/>
    <w:rsid w:val="00337EDE"/>
    <w:rsid w:val="0034371B"/>
    <w:rsid w:val="003462A1"/>
    <w:rsid w:val="00346B15"/>
    <w:rsid w:val="00347E49"/>
    <w:rsid w:val="003542A8"/>
    <w:rsid w:val="0036616F"/>
    <w:rsid w:val="00366DF0"/>
    <w:rsid w:val="00366E0B"/>
    <w:rsid w:val="00387AF9"/>
    <w:rsid w:val="003915B4"/>
    <w:rsid w:val="003B5F14"/>
    <w:rsid w:val="003B71C5"/>
    <w:rsid w:val="003E7F0B"/>
    <w:rsid w:val="003F6F96"/>
    <w:rsid w:val="00403EFF"/>
    <w:rsid w:val="0040735B"/>
    <w:rsid w:val="00413CC6"/>
    <w:rsid w:val="00417553"/>
    <w:rsid w:val="004207B0"/>
    <w:rsid w:val="004228C0"/>
    <w:rsid w:val="004451F0"/>
    <w:rsid w:val="00447CEE"/>
    <w:rsid w:val="00451BEB"/>
    <w:rsid w:val="00451C44"/>
    <w:rsid w:val="00452612"/>
    <w:rsid w:val="00453A41"/>
    <w:rsid w:val="004620B8"/>
    <w:rsid w:val="00464311"/>
    <w:rsid w:val="00467536"/>
    <w:rsid w:val="00486AFA"/>
    <w:rsid w:val="004B2B6B"/>
    <w:rsid w:val="004B7A5A"/>
    <w:rsid w:val="004E69FE"/>
    <w:rsid w:val="004F6E59"/>
    <w:rsid w:val="00501566"/>
    <w:rsid w:val="00501F39"/>
    <w:rsid w:val="005406FF"/>
    <w:rsid w:val="00555CC9"/>
    <w:rsid w:val="005613AC"/>
    <w:rsid w:val="005638BD"/>
    <w:rsid w:val="005842F4"/>
    <w:rsid w:val="005860CD"/>
    <w:rsid w:val="00590188"/>
    <w:rsid w:val="00594042"/>
    <w:rsid w:val="005B07BA"/>
    <w:rsid w:val="005B0E7A"/>
    <w:rsid w:val="005B7E0C"/>
    <w:rsid w:val="005B7FDF"/>
    <w:rsid w:val="005C07F2"/>
    <w:rsid w:val="005D0626"/>
    <w:rsid w:val="005D0CC1"/>
    <w:rsid w:val="005D0EF3"/>
    <w:rsid w:val="005D5D18"/>
    <w:rsid w:val="005D6259"/>
    <w:rsid w:val="005E1B10"/>
    <w:rsid w:val="005E2BE4"/>
    <w:rsid w:val="005F2F22"/>
    <w:rsid w:val="00605572"/>
    <w:rsid w:val="00610794"/>
    <w:rsid w:val="0061095B"/>
    <w:rsid w:val="00623589"/>
    <w:rsid w:val="00627789"/>
    <w:rsid w:val="00647879"/>
    <w:rsid w:val="00652E22"/>
    <w:rsid w:val="0066150A"/>
    <w:rsid w:val="00670073"/>
    <w:rsid w:val="006835B7"/>
    <w:rsid w:val="0069699C"/>
    <w:rsid w:val="006A305A"/>
    <w:rsid w:val="006C094B"/>
    <w:rsid w:val="006C1E7C"/>
    <w:rsid w:val="006F1D4D"/>
    <w:rsid w:val="006F2CC4"/>
    <w:rsid w:val="006F520E"/>
    <w:rsid w:val="00710EC3"/>
    <w:rsid w:val="007110E0"/>
    <w:rsid w:val="007252D5"/>
    <w:rsid w:val="00741BA2"/>
    <w:rsid w:val="007612C8"/>
    <w:rsid w:val="00761ADA"/>
    <w:rsid w:val="00763B2C"/>
    <w:rsid w:val="007729AF"/>
    <w:rsid w:val="007A0B00"/>
    <w:rsid w:val="007A573F"/>
    <w:rsid w:val="007B55DB"/>
    <w:rsid w:val="007C3D79"/>
    <w:rsid w:val="007C506E"/>
    <w:rsid w:val="007D04A7"/>
    <w:rsid w:val="007D6FCB"/>
    <w:rsid w:val="007F2B1D"/>
    <w:rsid w:val="008018CA"/>
    <w:rsid w:val="00805AF3"/>
    <w:rsid w:val="00811CC0"/>
    <w:rsid w:val="00830C25"/>
    <w:rsid w:val="00831FFF"/>
    <w:rsid w:val="00835920"/>
    <w:rsid w:val="00837256"/>
    <w:rsid w:val="0086156C"/>
    <w:rsid w:val="008662C0"/>
    <w:rsid w:val="00870C1B"/>
    <w:rsid w:val="00870F70"/>
    <w:rsid w:val="00872D2D"/>
    <w:rsid w:val="00881DB6"/>
    <w:rsid w:val="00890187"/>
    <w:rsid w:val="00893E37"/>
    <w:rsid w:val="00894D8E"/>
    <w:rsid w:val="008B342E"/>
    <w:rsid w:val="008C1BA9"/>
    <w:rsid w:val="008C4C99"/>
    <w:rsid w:val="008C5588"/>
    <w:rsid w:val="008D0002"/>
    <w:rsid w:val="008D48B0"/>
    <w:rsid w:val="008D6B2B"/>
    <w:rsid w:val="008E6B5B"/>
    <w:rsid w:val="008F0E7C"/>
    <w:rsid w:val="008F103B"/>
    <w:rsid w:val="008F1FFD"/>
    <w:rsid w:val="008F479D"/>
    <w:rsid w:val="008F4C5D"/>
    <w:rsid w:val="0090081D"/>
    <w:rsid w:val="00905B72"/>
    <w:rsid w:val="00906D2E"/>
    <w:rsid w:val="00936BC9"/>
    <w:rsid w:val="00950A96"/>
    <w:rsid w:val="009511C7"/>
    <w:rsid w:val="0097173A"/>
    <w:rsid w:val="009819C2"/>
    <w:rsid w:val="00983967"/>
    <w:rsid w:val="00985FBC"/>
    <w:rsid w:val="009907E8"/>
    <w:rsid w:val="009A1A28"/>
    <w:rsid w:val="009A326F"/>
    <w:rsid w:val="009B3F56"/>
    <w:rsid w:val="009B7531"/>
    <w:rsid w:val="009B7A00"/>
    <w:rsid w:val="009D0622"/>
    <w:rsid w:val="009D0AB5"/>
    <w:rsid w:val="009D3457"/>
    <w:rsid w:val="009D3949"/>
    <w:rsid w:val="009D457A"/>
    <w:rsid w:val="009D7AD6"/>
    <w:rsid w:val="009E3B5F"/>
    <w:rsid w:val="009F2153"/>
    <w:rsid w:val="00A04738"/>
    <w:rsid w:val="00A2436D"/>
    <w:rsid w:val="00A30399"/>
    <w:rsid w:val="00A35597"/>
    <w:rsid w:val="00A37245"/>
    <w:rsid w:val="00A37A90"/>
    <w:rsid w:val="00A37B00"/>
    <w:rsid w:val="00A53F9C"/>
    <w:rsid w:val="00A656B6"/>
    <w:rsid w:val="00A6651F"/>
    <w:rsid w:val="00A81585"/>
    <w:rsid w:val="00A86457"/>
    <w:rsid w:val="00A86505"/>
    <w:rsid w:val="00A97641"/>
    <w:rsid w:val="00AA4968"/>
    <w:rsid w:val="00AB35D3"/>
    <w:rsid w:val="00AB7CD6"/>
    <w:rsid w:val="00AC1081"/>
    <w:rsid w:val="00AD0062"/>
    <w:rsid w:val="00AE3153"/>
    <w:rsid w:val="00AE3424"/>
    <w:rsid w:val="00AE42F7"/>
    <w:rsid w:val="00B006A3"/>
    <w:rsid w:val="00B01433"/>
    <w:rsid w:val="00B028A9"/>
    <w:rsid w:val="00B048E7"/>
    <w:rsid w:val="00B04D3B"/>
    <w:rsid w:val="00B113CB"/>
    <w:rsid w:val="00B156C6"/>
    <w:rsid w:val="00B337CC"/>
    <w:rsid w:val="00B338A0"/>
    <w:rsid w:val="00B41E4E"/>
    <w:rsid w:val="00B444E7"/>
    <w:rsid w:val="00B456E3"/>
    <w:rsid w:val="00B4668D"/>
    <w:rsid w:val="00B55D63"/>
    <w:rsid w:val="00B6179F"/>
    <w:rsid w:val="00B879FB"/>
    <w:rsid w:val="00B90B73"/>
    <w:rsid w:val="00B92D65"/>
    <w:rsid w:val="00B94738"/>
    <w:rsid w:val="00BB5488"/>
    <w:rsid w:val="00BB7BD8"/>
    <w:rsid w:val="00BC2EE1"/>
    <w:rsid w:val="00BD31E4"/>
    <w:rsid w:val="00BD40CA"/>
    <w:rsid w:val="00BD4943"/>
    <w:rsid w:val="00BD555A"/>
    <w:rsid w:val="00BD5884"/>
    <w:rsid w:val="00BE4E21"/>
    <w:rsid w:val="00C01EE7"/>
    <w:rsid w:val="00C040BA"/>
    <w:rsid w:val="00C07080"/>
    <w:rsid w:val="00C10BB6"/>
    <w:rsid w:val="00C115A4"/>
    <w:rsid w:val="00C230DE"/>
    <w:rsid w:val="00C245C4"/>
    <w:rsid w:val="00C31408"/>
    <w:rsid w:val="00C33D3F"/>
    <w:rsid w:val="00C40015"/>
    <w:rsid w:val="00C4162D"/>
    <w:rsid w:val="00C43A92"/>
    <w:rsid w:val="00C73BC3"/>
    <w:rsid w:val="00C805EC"/>
    <w:rsid w:val="00CA054C"/>
    <w:rsid w:val="00CC4DDB"/>
    <w:rsid w:val="00CC5D18"/>
    <w:rsid w:val="00CE391B"/>
    <w:rsid w:val="00CF4BFB"/>
    <w:rsid w:val="00CF5262"/>
    <w:rsid w:val="00D03D67"/>
    <w:rsid w:val="00D049A9"/>
    <w:rsid w:val="00D12CCA"/>
    <w:rsid w:val="00D25B86"/>
    <w:rsid w:val="00D30D04"/>
    <w:rsid w:val="00D46D02"/>
    <w:rsid w:val="00D475E2"/>
    <w:rsid w:val="00D51E10"/>
    <w:rsid w:val="00D562CD"/>
    <w:rsid w:val="00D62A69"/>
    <w:rsid w:val="00D70D99"/>
    <w:rsid w:val="00D71837"/>
    <w:rsid w:val="00D8125A"/>
    <w:rsid w:val="00DA4CAF"/>
    <w:rsid w:val="00DE01FC"/>
    <w:rsid w:val="00DE0A29"/>
    <w:rsid w:val="00DE2340"/>
    <w:rsid w:val="00E011C6"/>
    <w:rsid w:val="00E01488"/>
    <w:rsid w:val="00E030BE"/>
    <w:rsid w:val="00E0329E"/>
    <w:rsid w:val="00E038BA"/>
    <w:rsid w:val="00E06218"/>
    <w:rsid w:val="00E10B81"/>
    <w:rsid w:val="00E175BB"/>
    <w:rsid w:val="00E33539"/>
    <w:rsid w:val="00E46717"/>
    <w:rsid w:val="00E46A50"/>
    <w:rsid w:val="00E63155"/>
    <w:rsid w:val="00E63EE5"/>
    <w:rsid w:val="00E72B80"/>
    <w:rsid w:val="00E82888"/>
    <w:rsid w:val="00E82B77"/>
    <w:rsid w:val="00E85E2B"/>
    <w:rsid w:val="00E95207"/>
    <w:rsid w:val="00EA0906"/>
    <w:rsid w:val="00EA2B14"/>
    <w:rsid w:val="00EC010D"/>
    <w:rsid w:val="00EC3435"/>
    <w:rsid w:val="00ED13FC"/>
    <w:rsid w:val="00EF6C9D"/>
    <w:rsid w:val="00F008BD"/>
    <w:rsid w:val="00F04B71"/>
    <w:rsid w:val="00F1056F"/>
    <w:rsid w:val="00F136B3"/>
    <w:rsid w:val="00F16A81"/>
    <w:rsid w:val="00F30AE6"/>
    <w:rsid w:val="00F3329F"/>
    <w:rsid w:val="00F35644"/>
    <w:rsid w:val="00F63F07"/>
    <w:rsid w:val="00F65D82"/>
    <w:rsid w:val="00F724D6"/>
    <w:rsid w:val="00F75C04"/>
    <w:rsid w:val="00F75F6D"/>
    <w:rsid w:val="00F863A9"/>
    <w:rsid w:val="00FB5F21"/>
    <w:rsid w:val="00FD13FA"/>
    <w:rsid w:val="00FD4B0F"/>
    <w:rsid w:val="00FE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12CBA"/>
  <w15:docId w15:val="{BA29F186-C400-4BB3-80E3-540A78E05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63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B7F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locked/>
    <w:rsid w:val="000A072A"/>
    <w:pPr>
      <w:keepNext/>
      <w:widowControl w:val="0"/>
      <w:autoSpaceDE w:val="0"/>
      <w:autoSpaceDN w:val="0"/>
      <w:adjustRightInd w:val="0"/>
      <w:outlineLvl w:val="4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0A072A"/>
    <w:rPr>
      <w:rFonts w:ascii="Arial" w:eastAsia="Times New Roman" w:hAnsi="Arial" w:cs="Arial"/>
      <w:b/>
      <w:bCs/>
      <w:sz w:val="24"/>
      <w:szCs w:val="24"/>
      <w:lang w:val="ru-RU" w:eastAsia="ru-RU" w:bidi="ar-SA"/>
    </w:rPr>
  </w:style>
  <w:style w:type="paragraph" w:styleId="a3">
    <w:name w:val="Title"/>
    <w:aliases w:val="Знак10"/>
    <w:basedOn w:val="a"/>
    <w:next w:val="a"/>
    <w:link w:val="a4"/>
    <w:uiPriority w:val="99"/>
    <w:qFormat/>
    <w:rsid w:val="001A163B"/>
    <w:pPr>
      <w:suppressAutoHyphens/>
      <w:ind w:left="709"/>
      <w:jc w:val="center"/>
    </w:pPr>
    <w:rPr>
      <w:rFonts w:ascii="Arial" w:hAnsi="Arial" w:cs="Arial"/>
      <w:sz w:val="28"/>
      <w:szCs w:val="28"/>
      <w:lang w:eastAsia="ar-SA"/>
    </w:rPr>
  </w:style>
  <w:style w:type="character" w:customStyle="1" w:styleId="a4">
    <w:name w:val="Заголовок Знак"/>
    <w:aliases w:val="Знак10 Знак"/>
    <w:link w:val="a3"/>
    <w:locked/>
    <w:rsid w:val="001A163B"/>
    <w:rPr>
      <w:rFonts w:ascii="Arial" w:hAnsi="Arial" w:cs="Arial"/>
      <w:sz w:val="24"/>
      <w:szCs w:val="24"/>
      <w:lang w:eastAsia="ar-SA" w:bidi="ar-SA"/>
    </w:rPr>
  </w:style>
  <w:style w:type="character" w:customStyle="1" w:styleId="a5">
    <w:name w:val="Название Знак"/>
    <w:uiPriority w:val="99"/>
    <w:rsid w:val="001A163B"/>
    <w:rPr>
      <w:rFonts w:ascii="Cambria" w:hAnsi="Cambria" w:cs="Cambria"/>
      <w:color w:val="auto"/>
      <w:spacing w:val="5"/>
      <w:kern w:val="28"/>
      <w:sz w:val="52"/>
      <w:szCs w:val="52"/>
      <w:lang w:eastAsia="ru-RU"/>
    </w:rPr>
  </w:style>
  <w:style w:type="paragraph" w:styleId="a6">
    <w:name w:val="List Paragraph"/>
    <w:basedOn w:val="a"/>
    <w:uiPriority w:val="99"/>
    <w:qFormat/>
    <w:rsid w:val="001A163B"/>
    <w:pPr>
      <w:ind w:left="720"/>
    </w:pPr>
  </w:style>
  <w:style w:type="character" w:customStyle="1" w:styleId="11">
    <w:name w:val="Знак Знак1"/>
    <w:uiPriority w:val="99"/>
    <w:locked/>
    <w:rsid w:val="00E63EE5"/>
    <w:rPr>
      <w:rFonts w:ascii="Arial" w:hAnsi="Arial" w:cs="Arial"/>
      <w:sz w:val="24"/>
      <w:szCs w:val="24"/>
      <w:lang w:val="ru-RU" w:eastAsia="ar-SA" w:bidi="ar-SA"/>
    </w:rPr>
  </w:style>
  <w:style w:type="paragraph" w:styleId="a7">
    <w:name w:val="Body Text Indent"/>
    <w:basedOn w:val="a"/>
    <w:link w:val="a8"/>
    <w:uiPriority w:val="99"/>
    <w:rsid w:val="00610794"/>
    <w:pPr>
      <w:ind w:firstLine="720"/>
      <w:jc w:val="both"/>
    </w:pPr>
    <w:rPr>
      <w:rFonts w:eastAsia="Calibri"/>
      <w:spacing w:val="-21"/>
      <w:sz w:val="26"/>
      <w:szCs w:val="26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652E22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610794"/>
    <w:pPr>
      <w:spacing w:line="360" w:lineRule="exact"/>
      <w:ind w:firstLine="720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52E22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A2436D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locked/>
    <w:rsid w:val="00835920"/>
    <w:rPr>
      <w:rFonts w:ascii="Times New Roman" w:hAnsi="Times New Roman" w:cs="Times New Roman"/>
      <w:sz w:val="24"/>
      <w:szCs w:val="24"/>
    </w:rPr>
  </w:style>
  <w:style w:type="character" w:customStyle="1" w:styleId="9">
    <w:name w:val="Знак Знак9"/>
    <w:uiPriority w:val="99"/>
    <w:locked/>
    <w:rsid w:val="00A2436D"/>
    <w:rPr>
      <w:b/>
      <w:sz w:val="28"/>
      <w:lang w:val="ru-RU" w:eastAsia="ru-RU"/>
    </w:rPr>
  </w:style>
  <w:style w:type="paragraph" w:customStyle="1" w:styleId="12">
    <w:name w:val="Стиль1"/>
    <w:basedOn w:val="a"/>
    <w:uiPriority w:val="99"/>
    <w:rsid w:val="00A2436D"/>
    <w:pPr>
      <w:spacing w:line="360" w:lineRule="auto"/>
      <w:jc w:val="center"/>
    </w:pPr>
    <w:rPr>
      <w:rFonts w:eastAsia="Calibri"/>
      <w:sz w:val="28"/>
      <w:szCs w:val="28"/>
    </w:rPr>
  </w:style>
  <w:style w:type="table" w:styleId="13">
    <w:name w:val="Table Classic 1"/>
    <w:basedOn w:val="a1"/>
    <w:uiPriority w:val="99"/>
    <w:rsid w:val="002227CA"/>
    <w:pPr>
      <w:overflowPunct w:val="0"/>
      <w:autoSpaceDE w:val="0"/>
      <w:autoSpaceDN w:val="0"/>
      <w:adjustRightInd w:val="0"/>
      <w:textAlignment w:val="baseline"/>
    </w:pPr>
    <w:rPr>
      <w:rFonts w:eastAsia="Times New Roman" w:cs="Calibri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Calibr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alibr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alibr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alibr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alibr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b">
    <w:name w:val="Table Grid"/>
    <w:basedOn w:val="a1"/>
    <w:uiPriority w:val="99"/>
    <w:locked/>
    <w:rsid w:val="00E46A50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C805E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036EA3"/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rsid w:val="000A072A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rsid w:val="005B7F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Plain Text"/>
    <w:basedOn w:val="a"/>
    <w:link w:val="ae"/>
    <w:uiPriority w:val="99"/>
    <w:rsid w:val="00F63F07"/>
    <w:rPr>
      <w:rFonts w:ascii="Courier New" w:eastAsia="Calibri" w:hAnsi="Courier New"/>
      <w:sz w:val="20"/>
      <w:szCs w:val="20"/>
    </w:rPr>
  </w:style>
  <w:style w:type="character" w:customStyle="1" w:styleId="ae">
    <w:name w:val="Текст Знак"/>
    <w:link w:val="ad"/>
    <w:uiPriority w:val="99"/>
    <w:rsid w:val="00F63F07"/>
    <w:rPr>
      <w:rFonts w:ascii="Courier New" w:hAnsi="Courier New"/>
    </w:rPr>
  </w:style>
  <w:style w:type="paragraph" w:customStyle="1" w:styleId="af">
    <w:basedOn w:val="a"/>
    <w:next w:val="a"/>
    <w:link w:val="14"/>
    <w:qFormat/>
    <w:rsid w:val="00761ADA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14">
    <w:name w:val="Название Знак1"/>
    <w:link w:val="af"/>
    <w:rsid w:val="00761ADA"/>
    <w:rPr>
      <w:rFonts w:ascii="Arial" w:eastAsia="Times New Roman" w:hAnsi="Arial"/>
      <w:sz w:val="28"/>
      <w:szCs w:val="24"/>
      <w:lang w:eastAsia="ar-SA"/>
    </w:rPr>
  </w:style>
  <w:style w:type="paragraph" w:customStyle="1" w:styleId="msonormalmailrucssattributepostfix">
    <w:name w:val="msonormal_mailru_css_attribute_postfix"/>
    <w:basedOn w:val="a"/>
    <w:rsid w:val="008662C0"/>
    <w:pPr>
      <w:spacing w:before="100" w:beforeAutospacing="1" w:after="100" w:afterAutospacing="1"/>
    </w:pPr>
  </w:style>
  <w:style w:type="character" w:styleId="af0">
    <w:name w:val="FollowedHyperlink"/>
    <w:basedOn w:val="a0"/>
    <w:uiPriority w:val="99"/>
    <w:semiHidden/>
    <w:unhideWhenUsed/>
    <w:rsid w:val="00220AE3"/>
    <w:rPr>
      <w:color w:val="800080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20A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16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nanium.com/catalog/product/10855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Гулюса</cp:lastModifiedBy>
  <cp:revision>22</cp:revision>
  <cp:lastPrinted>2012-12-25T11:22:00Z</cp:lastPrinted>
  <dcterms:created xsi:type="dcterms:W3CDTF">2018-01-15T14:36:00Z</dcterms:created>
  <dcterms:modified xsi:type="dcterms:W3CDTF">2025-09-30T10:24:00Z</dcterms:modified>
</cp:coreProperties>
</file>